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313B" w:rsidRDefault="0067313B" w:rsidP="00EA6749">
      <w:pPr>
        <w:pStyle w:val="a4"/>
        <w:ind w:left="-426" w:right="-284"/>
        <w:rPr>
          <w:rFonts w:ascii="Times New Roman" w:hAnsi="Times New Roman" w:cs="Times New Roman"/>
          <w:b/>
          <w:i/>
          <w:sz w:val="24"/>
          <w:szCs w:val="24"/>
        </w:rPr>
      </w:pPr>
    </w:p>
    <w:p w:rsidR="007233A8" w:rsidRDefault="007233A8" w:rsidP="00EA6749">
      <w:pPr>
        <w:pStyle w:val="a4"/>
        <w:ind w:left="-426" w:right="-284"/>
        <w:rPr>
          <w:rFonts w:ascii="Times New Roman" w:hAnsi="Times New Roman" w:cs="Times New Roman"/>
          <w:b/>
          <w:i/>
          <w:sz w:val="24"/>
          <w:szCs w:val="24"/>
        </w:rPr>
      </w:pPr>
    </w:p>
    <w:p w:rsidR="00EA6749" w:rsidRPr="00A32C10" w:rsidRDefault="00EA6749" w:rsidP="00EA6749">
      <w:pPr>
        <w:pStyle w:val="a4"/>
        <w:ind w:left="-426" w:right="-284"/>
        <w:rPr>
          <w:rFonts w:ascii="Times New Roman" w:hAnsi="Times New Roman" w:cs="Times New Roman"/>
          <w:b/>
          <w:i/>
          <w:sz w:val="24"/>
          <w:szCs w:val="24"/>
        </w:rPr>
      </w:pPr>
      <w:r w:rsidRPr="00A32C10">
        <w:rPr>
          <w:rFonts w:ascii="Times New Roman" w:hAnsi="Times New Roman" w:cs="Times New Roman"/>
          <w:b/>
          <w:i/>
          <w:sz w:val="24"/>
          <w:szCs w:val="24"/>
        </w:rPr>
        <w:t>Бугульминская территориальная организация Общероссийского  Профсоюза образования</w:t>
      </w:r>
    </w:p>
    <w:p w:rsidR="00EA6749" w:rsidRDefault="00EA6749" w:rsidP="00EA6749">
      <w:pPr>
        <w:pStyle w:val="a4"/>
        <w:ind w:left="-426" w:right="-284"/>
        <w:rPr>
          <w:rFonts w:ascii="Times New Roman" w:hAnsi="Times New Roman" w:cs="Times New Roman"/>
          <w:i/>
          <w:sz w:val="18"/>
          <w:szCs w:val="18"/>
        </w:rPr>
      </w:pPr>
    </w:p>
    <w:p w:rsidR="00EA6749" w:rsidRPr="00F2331D" w:rsidRDefault="00EA6749" w:rsidP="00EA6749">
      <w:pPr>
        <w:ind w:left="-426" w:right="-284"/>
        <w:rPr>
          <w:rFonts w:ascii="Times New Roman" w:hAnsi="Times New Roman" w:cs="Times New Roman"/>
          <w:sz w:val="18"/>
          <w:szCs w:val="18"/>
        </w:rPr>
      </w:pPr>
    </w:p>
    <w:p w:rsidR="00EA6749" w:rsidRPr="00B1025F" w:rsidRDefault="00EA6749" w:rsidP="00EA6749">
      <w:pPr>
        <w:pStyle w:val="a4"/>
        <w:ind w:left="-426"/>
        <w:jc w:val="right"/>
        <w:rPr>
          <w:rFonts w:ascii="Times New Roman" w:hAnsi="Times New Roman" w:cs="Times New Roman"/>
          <w:b/>
          <w:sz w:val="24"/>
          <w:szCs w:val="24"/>
        </w:rPr>
      </w:pPr>
    </w:p>
    <w:p w:rsidR="00EA6749" w:rsidRDefault="00EA6749" w:rsidP="00EA6749">
      <w:pPr>
        <w:pStyle w:val="a4"/>
        <w:ind w:left="-426"/>
        <w:jc w:val="right"/>
        <w:rPr>
          <w:rFonts w:ascii="Times New Roman" w:hAnsi="Times New Roman" w:cs="Times New Roman"/>
          <w:b/>
          <w:sz w:val="24"/>
          <w:szCs w:val="24"/>
        </w:rPr>
      </w:pPr>
    </w:p>
    <w:p w:rsidR="00EA6749" w:rsidRDefault="00EA6749" w:rsidP="00EA6749"/>
    <w:p w:rsidR="00EA6749" w:rsidRDefault="00EA6749" w:rsidP="00EA6749">
      <w:pPr>
        <w:tabs>
          <w:tab w:val="left" w:pos="2962"/>
        </w:tabs>
      </w:pPr>
    </w:p>
    <w:p w:rsidR="00EA6749" w:rsidRDefault="00EA6749" w:rsidP="00A060BB">
      <w:pPr>
        <w:tabs>
          <w:tab w:val="left" w:pos="2962"/>
        </w:tabs>
        <w:spacing w:line="360" w:lineRule="auto"/>
      </w:pPr>
    </w:p>
    <w:p w:rsidR="00EA6749" w:rsidRPr="00C2710E" w:rsidRDefault="00EA6749" w:rsidP="00A060BB">
      <w:pPr>
        <w:spacing w:after="0" w:line="360" w:lineRule="auto"/>
        <w:jc w:val="center"/>
        <w:rPr>
          <w:rFonts w:ascii="Times New Roman" w:hAnsi="Times New Roman" w:cs="Times New Roman"/>
          <w:b/>
          <w:sz w:val="24"/>
          <w:szCs w:val="24"/>
        </w:rPr>
      </w:pPr>
      <w:r w:rsidRPr="00C2710E">
        <w:rPr>
          <w:rFonts w:ascii="Times New Roman" w:hAnsi="Times New Roman" w:cs="Times New Roman"/>
          <w:b/>
          <w:sz w:val="24"/>
          <w:szCs w:val="24"/>
        </w:rPr>
        <w:t>ИЗМЕНЕНИЯ И ДОПОЛНЕНИЯ</w:t>
      </w:r>
    </w:p>
    <w:p w:rsidR="00EA6749" w:rsidRPr="00C2710E" w:rsidRDefault="00EA6749" w:rsidP="00A060BB">
      <w:pPr>
        <w:spacing w:after="0" w:line="360" w:lineRule="auto"/>
        <w:jc w:val="center"/>
        <w:rPr>
          <w:rFonts w:ascii="Times New Roman" w:hAnsi="Times New Roman" w:cs="Times New Roman"/>
          <w:b/>
          <w:sz w:val="24"/>
          <w:szCs w:val="24"/>
        </w:rPr>
      </w:pPr>
      <w:r w:rsidRPr="00C2710E">
        <w:rPr>
          <w:rFonts w:ascii="Times New Roman" w:hAnsi="Times New Roman" w:cs="Times New Roman"/>
          <w:b/>
          <w:sz w:val="24"/>
          <w:szCs w:val="24"/>
        </w:rPr>
        <w:t>в Коллективный договор между</w:t>
      </w:r>
    </w:p>
    <w:p w:rsidR="00A060BB" w:rsidRPr="00A060BB" w:rsidRDefault="00EA6749" w:rsidP="00A060BB">
      <w:pPr>
        <w:pStyle w:val="a4"/>
        <w:spacing w:line="360" w:lineRule="auto"/>
        <w:jc w:val="center"/>
        <w:rPr>
          <w:rFonts w:ascii="Times New Roman" w:hAnsi="Times New Roman" w:cs="Times New Roman"/>
          <w:b/>
          <w:sz w:val="24"/>
          <w:szCs w:val="24"/>
        </w:rPr>
      </w:pPr>
      <w:r w:rsidRPr="00C2710E">
        <w:rPr>
          <w:rFonts w:ascii="Times New Roman" w:hAnsi="Times New Roman" w:cs="Times New Roman"/>
          <w:b/>
          <w:sz w:val="24"/>
          <w:szCs w:val="24"/>
        </w:rPr>
        <w:t>администрацией и  первичной профсоюзной организацией</w:t>
      </w:r>
      <w:r w:rsidRPr="00C2710E">
        <w:rPr>
          <w:rFonts w:ascii="Times New Roman" w:hAnsi="Times New Roman" w:cs="Times New Roman"/>
          <w:sz w:val="24"/>
          <w:szCs w:val="24"/>
        </w:rPr>
        <w:t xml:space="preserve"> </w:t>
      </w:r>
      <w:r w:rsidRPr="00AD022A">
        <w:rPr>
          <w:rFonts w:ascii="Times New Roman" w:hAnsi="Times New Roman" w:cs="Times New Roman"/>
          <w:b/>
          <w:sz w:val="24"/>
          <w:szCs w:val="24"/>
        </w:rPr>
        <w:t>МБОУ</w:t>
      </w:r>
      <w:r>
        <w:rPr>
          <w:rFonts w:ascii="Times New Roman" w:hAnsi="Times New Roman" w:cs="Times New Roman"/>
          <w:b/>
          <w:sz w:val="24"/>
          <w:szCs w:val="24"/>
        </w:rPr>
        <w:t xml:space="preserve"> (МБДОУ) </w:t>
      </w:r>
      <w:r w:rsidR="00A060BB" w:rsidRPr="00A060BB">
        <w:rPr>
          <w:rFonts w:ascii="Times New Roman" w:hAnsi="Times New Roman" w:cs="Times New Roman"/>
          <w:b/>
          <w:sz w:val="24"/>
          <w:szCs w:val="24"/>
        </w:rPr>
        <w:t xml:space="preserve">Муниципального бюджетного образовательного учреждения </w:t>
      </w:r>
    </w:p>
    <w:p w:rsidR="00EA6749" w:rsidRPr="00A060BB" w:rsidRDefault="00A060BB" w:rsidP="00A060BB">
      <w:pPr>
        <w:pStyle w:val="a4"/>
        <w:spacing w:line="360" w:lineRule="auto"/>
        <w:jc w:val="center"/>
        <w:rPr>
          <w:rFonts w:ascii="Times New Roman" w:hAnsi="Times New Roman" w:cs="Times New Roman"/>
          <w:b/>
          <w:sz w:val="24"/>
          <w:szCs w:val="24"/>
        </w:rPr>
      </w:pPr>
      <w:r w:rsidRPr="00A060BB">
        <w:rPr>
          <w:rFonts w:ascii="Times New Roman" w:hAnsi="Times New Roman" w:cs="Times New Roman"/>
          <w:b/>
          <w:sz w:val="24"/>
          <w:szCs w:val="24"/>
        </w:rPr>
        <w:t>дополнительного образования</w:t>
      </w:r>
    </w:p>
    <w:p w:rsidR="00A060BB" w:rsidRPr="00A060BB" w:rsidRDefault="00A060BB" w:rsidP="00A060BB">
      <w:pPr>
        <w:pStyle w:val="a4"/>
        <w:spacing w:line="360" w:lineRule="auto"/>
        <w:jc w:val="center"/>
        <w:rPr>
          <w:rFonts w:ascii="Times New Roman" w:hAnsi="Times New Roman" w:cs="Times New Roman"/>
          <w:b/>
          <w:sz w:val="24"/>
          <w:szCs w:val="24"/>
        </w:rPr>
      </w:pPr>
      <w:r w:rsidRPr="00A060BB">
        <w:rPr>
          <w:rFonts w:ascii="Times New Roman" w:hAnsi="Times New Roman" w:cs="Times New Roman"/>
          <w:b/>
          <w:sz w:val="24"/>
          <w:szCs w:val="24"/>
        </w:rPr>
        <w:t>детского (подросткового) центра №</w:t>
      </w:r>
      <w:r w:rsidR="005D181E">
        <w:rPr>
          <w:rFonts w:ascii="Times New Roman" w:hAnsi="Times New Roman" w:cs="Times New Roman"/>
          <w:b/>
          <w:sz w:val="24"/>
          <w:szCs w:val="24"/>
        </w:rPr>
        <w:t xml:space="preserve"> 9</w:t>
      </w:r>
      <w:r w:rsidRPr="00A060BB">
        <w:rPr>
          <w:rFonts w:ascii="Times New Roman" w:hAnsi="Times New Roman" w:cs="Times New Roman"/>
          <w:b/>
          <w:sz w:val="24"/>
          <w:szCs w:val="24"/>
        </w:rPr>
        <w:t xml:space="preserve"> «</w:t>
      </w:r>
      <w:r w:rsidR="005D181E">
        <w:rPr>
          <w:rFonts w:ascii="Times New Roman" w:hAnsi="Times New Roman" w:cs="Times New Roman"/>
          <w:b/>
          <w:sz w:val="24"/>
          <w:szCs w:val="24"/>
        </w:rPr>
        <w:t>Радуга</w:t>
      </w:r>
      <w:r w:rsidRPr="00A060BB">
        <w:rPr>
          <w:rFonts w:ascii="Times New Roman" w:hAnsi="Times New Roman" w:cs="Times New Roman"/>
          <w:b/>
          <w:sz w:val="24"/>
          <w:szCs w:val="24"/>
        </w:rPr>
        <w:t>»</w:t>
      </w:r>
    </w:p>
    <w:p w:rsidR="00A060BB" w:rsidRPr="00A060BB" w:rsidRDefault="00A060BB" w:rsidP="00A060BB">
      <w:pPr>
        <w:pStyle w:val="a4"/>
        <w:spacing w:line="360" w:lineRule="auto"/>
        <w:jc w:val="center"/>
        <w:rPr>
          <w:rFonts w:ascii="Times New Roman" w:hAnsi="Times New Roman" w:cs="Times New Roman"/>
          <w:b/>
          <w:sz w:val="24"/>
          <w:szCs w:val="24"/>
        </w:rPr>
      </w:pPr>
      <w:r w:rsidRPr="00A060BB">
        <w:rPr>
          <w:rFonts w:ascii="Times New Roman" w:hAnsi="Times New Roman" w:cs="Times New Roman"/>
          <w:b/>
          <w:sz w:val="24"/>
          <w:szCs w:val="24"/>
        </w:rPr>
        <w:t>Бугульминского муниципального района Республики Татарстан</w:t>
      </w:r>
    </w:p>
    <w:p w:rsidR="00EA6749" w:rsidRPr="00C2710E" w:rsidRDefault="00EA6749" w:rsidP="00A060BB">
      <w:pPr>
        <w:tabs>
          <w:tab w:val="left" w:pos="2907"/>
        </w:tabs>
        <w:spacing w:line="360" w:lineRule="auto"/>
        <w:jc w:val="center"/>
        <w:rPr>
          <w:sz w:val="24"/>
          <w:szCs w:val="24"/>
        </w:rPr>
      </w:pPr>
      <w:r w:rsidRPr="00C2710E">
        <w:rPr>
          <w:rFonts w:ascii="Times New Roman" w:hAnsi="Times New Roman"/>
          <w:b/>
          <w:sz w:val="24"/>
          <w:szCs w:val="24"/>
        </w:rPr>
        <w:t>на 202</w:t>
      </w:r>
      <w:r w:rsidR="00CE417D">
        <w:rPr>
          <w:rFonts w:ascii="Times New Roman" w:hAnsi="Times New Roman"/>
          <w:b/>
          <w:sz w:val="24"/>
          <w:szCs w:val="24"/>
        </w:rPr>
        <w:t>4</w:t>
      </w:r>
      <w:r w:rsidRPr="00C2710E">
        <w:rPr>
          <w:rFonts w:ascii="Times New Roman" w:hAnsi="Times New Roman"/>
          <w:b/>
          <w:sz w:val="24"/>
          <w:szCs w:val="24"/>
        </w:rPr>
        <w:t>-202</w:t>
      </w:r>
      <w:r w:rsidR="00CE417D">
        <w:rPr>
          <w:rFonts w:ascii="Times New Roman" w:hAnsi="Times New Roman"/>
          <w:b/>
          <w:sz w:val="24"/>
          <w:szCs w:val="24"/>
        </w:rPr>
        <w:t>6</w:t>
      </w:r>
      <w:r w:rsidRPr="00C2710E">
        <w:rPr>
          <w:rFonts w:ascii="Times New Roman" w:hAnsi="Times New Roman"/>
          <w:b/>
          <w:sz w:val="24"/>
          <w:szCs w:val="24"/>
        </w:rPr>
        <w:t xml:space="preserve"> гг.</w:t>
      </w:r>
    </w:p>
    <w:p w:rsidR="00EA6749" w:rsidRPr="00BE7740" w:rsidRDefault="00EA6749" w:rsidP="00A060BB">
      <w:pPr>
        <w:spacing w:line="360" w:lineRule="auto"/>
      </w:pPr>
    </w:p>
    <w:p w:rsidR="00EA6749" w:rsidRPr="00BE7740" w:rsidRDefault="00EA6749" w:rsidP="00EA6749"/>
    <w:p w:rsidR="00EA6749" w:rsidRPr="00BE7740" w:rsidRDefault="00EA6749" w:rsidP="00EA6749"/>
    <w:p w:rsidR="00EA6749" w:rsidRPr="00BE7740" w:rsidRDefault="00EA6749" w:rsidP="00EA6749"/>
    <w:p w:rsidR="00EA6749" w:rsidRDefault="00EA6749" w:rsidP="00EA6749"/>
    <w:p w:rsidR="00EA6749" w:rsidRPr="006135F2" w:rsidRDefault="00EA6749" w:rsidP="00EA6749">
      <w:pPr>
        <w:jc w:val="center"/>
        <w:rPr>
          <w:rFonts w:ascii="Times New Roman" w:hAnsi="Times New Roman" w:cs="Times New Roman"/>
          <w:b/>
          <w:sz w:val="20"/>
          <w:szCs w:val="20"/>
        </w:rPr>
      </w:pPr>
      <w:r w:rsidRPr="006135F2">
        <w:rPr>
          <w:rFonts w:ascii="Times New Roman" w:hAnsi="Times New Roman" w:cs="Times New Roman"/>
          <w:b/>
          <w:sz w:val="20"/>
          <w:szCs w:val="20"/>
        </w:rPr>
        <w:t>УВЕДОМИТЕЛЬНАЯ РЕГИСТРАЦИЯ:</w:t>
      </w:r>
    </w:p>
    <w:p w:rsidR="00EA6749" w:rsidRPr="003F3C33" w:rsidRDefault="00EA6749" w:rsidP="00EA6749">
      <w:pPr>
        <w:rPr>
          <w:b/>
          <w:sz w:val="20"/>
          <w:szCs w:val="20"/>
        </w:rPr>
      </w:pPr>
      <w:r w:rsidRPr="00264464">
        <w:rPr>
          <w:b/>
          <w:sz w:val="20"/>
          <w:szCs w:val="20"/>
        </w:rPr>
        <w:t xml:space="preserve">                                   </w:t>
      </w:r>
      <w:r>
        <w:rPr>
          <w:b/>
          <w:sz w:val="20"/>
          <w:szCs w:val="20"/>
        </w:rPr>
        <w:t xml:space="preserve">                          </w:t>
      </w:r>
      <w:r w:rsidRPr="00264464">
        <w:rPr>
          <w:b/>
          <w:sz w:val="20"/>
          <w:szCs w:val="20"/>
        </w:rPr>
        <w:t xml:space="preserve">  </w:t>
      </w:r>
      <w:r>
        <w:rPr>
          <w:b/>
          <w:sz w:val="20"/>
          <w:szCs w:val="20"/>
        </w:rPr>
        <w:t xml:space="preserve">                      </w:t>
      </w:r>
    </w:p>
    <w:tbl>
      <w:tblPr>
        <w:tblStyle w:val="a3"/>
        <w:tblW w:w="10065"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962"/>
      </w:tblGrid>
      <w:tr w:rsidR="00EA6749" w:rsidTr="005A4916">
        <w:tc>
          <w:tcPr>
            <w:tcW w:w="5103" w:type="dxa"/>
          </w:tcPr>
          <w:p w:rsidR="005A4916" w:rsidRDefault="005A4916" w:rsidP="005A4916">
            <w:pPr>
              <w:spacing w:line="353" w:lineRule="atLeast"/>
              <w:ind w:left="-14"/>
              <w:outlineLvl w:val="0"/>
              <w:rPr>
                <w:rFonts w:ascii="Times New Roman" w:eastAsia="Times New Roman" w:hAnsi="Times New Roman" w:cs="Times New Roman"/>
                <w:bCs/>
                <w:kern w:val="36"/>
                <w:sz w:val="24"/>
                <w:szCs w:val="24"/>
                <w:lang w:eastAsia="ru-RU"/>
              </w:rPr>
            </w:pPr>
            <w:r w:rsidRPr="005A4916">
              <w:rPr>
                <w:rFonts w:ascii="Times New Roman" w:eastAsia="Times New Roman" w:hAnsi="Times New Roman" w:cs="Times New Roman"/>
                <w:bCs/>
                <w:kern w:val="36"/>
                <w:sz w:val="24"/>
                <w:szCs w:val="24"/>
                <w:lang w:eastAsia="ru-RU"/>
              </w:rPr>
              <w:t xml:space="preserve">Управление ГКУ ЦЗН РТ </w:t>
            </w:r>
          </w:p>
          <w:p w:rsidR="005A4916" w:rsidRPr="005A4916" w:rsidRDefault="005A4916" w:rsidP="005A4916">
            <w:pPr>
              <w:spacing w:line="353" w:lineRule="atLeast"/>
              <w:ind w:left="-14"/>
              <w:outlineLvl w:val="0"/>
              <w:rPr>
                <w:rFonts w:ascii="Times New Roman" w:eastAsia="Times New Roman" w:hAnsi="Times New Roman" w:cs="Times New Roman"/>
                <w:bCs/>
                <w:kern w:val="36"/>
                <w:sz w:val="24"/>
                <w:szCs w:val="24"/>
                <w:lang w:eastAsia="ru-RU"/>
              </w:rPr>
            </w:pPr>
            <w:r w:rsidRPr="005A4916">
              <w:rPr>
                <w:rFonts w:ascii="Times New Roman" w:eastAsia="Times New Roman" w:hAnsi="Times New Roman" w:cs="Times New Roman"/>
                <w:bCs/>
                <w:kern w:val="36"/>
                <w:sz w:val="24"/>
                <w:szCs w:val="24"/>
                <w:lang w:eastAsia="ru-RU"/>
              </w:rPr>
              <w:t>по Бугульминскому району</w:t>
            </w:r>
          </w:p>
          <w:p w:rsidR="005A4916" w:rsidRPr="005A4916" w:rsidRDefault="00CC7D52" w:rsidP="005A4916">
            <w:pPr>
              <w:jc w:val="center"/>
              <w:rPr>
                <w:rFonts w:ascii="Times New Roman" w:eastAsia="Times New Roman" w:hAnsi="Times New Roman" w:cs="Times New Roman"/>
                <w:color w:val="0000FF"/>
                <w:sz w:val="17"/>
                <w:szCs w:val="17"/>
                <w:lang w:eastAsia="ru-RU"/>
              </w:rPr>
            </w:pPr>
            <w:r w:rsidRPr="005A4916">
              <w:rPr>
                <w:rFonts w:ascii="Times New Roman" w:eastAsia="Times New Roman" w:hAnsi="Times New Roman" w:cs="Times New Roman"/>
                <w:sz w:val="17"/>
                <w:szCs w:val="17"/>
                <w:lang w:eastAsia="ru-RU"/>
              </w:rPr>
              <w:fldChar w:fldCharType="begin"/>
            </w:r>
            <w:r w:rsidR="005A4916" w:rsidRPr="005A4916">
              <w:rPr>
                <w:rFonts w:ascii="Times New Roman" w:eastAsia="Times New Roman" w:hAnsi="Times New Roman" w:cs="Times New Roman"/>
                <w:sz w:val="17"/>
                <w:szCs w:val="17"/>
                <w:lang w:eastAsia="ru-RU"/>
              </w:rPr>
              <w:instrText xml:space="preserve"> HYPERLINK "https://vk.com/id144330332" </w:instrText>
            </w:r>
            <w:r w:rsidRPr="005A4916">
              <w:rPr>
                <w:rFonts w:ascii="Times New Roman" w:eastAsia="Times New Roman" w:hAnsi="Times New Roman" w:cs="Times New Roman"/>
                <w:sz w:val="17"/>
                <w:szCs w:val="17"/>
                <w:lang w:eastAsia="ru-RU"/>
              </w:rPr>
              <w:fldChar w:fldCharType="separate"/>
            </w:r>
          </w:p>
          <w:p w:rsidR="005A4916" w:rsidRPr="005A4916" w:rsidRDefault="00CC7D52" w:rsidP="005A4916">
            <w:pPr>
              <w:jc w:val="center"/>
              <w:rPr>
                <w:rFonts w:ascii="Times New Roman" w:eastAsia="Times New Roman" w:hAnsi="Times New Roman" w:cs="Times New Roman"/>
                <w:sz w:val="24"/>
                <w:szCs w:val="24"/>
                <w:lang w:eastAsia="ru-RU"/>
              </w:rPr>
            </w:pPr>
            <w:r w:rsidRPr="005A4916">
              <w:rPr>
                <w:rFonts w:ascii="Times New Roman" w:eastAsia="Times New Roman" w:hAnsi="Times New Roman" w:cs="Times New Roman"/>
                <w:sz w:val="17"/>
                <w:szCs w:val="17"/>
                <w:lang w:eastAsia="ru-RU"/>
              </w:rPr>
              <w:fldChar w:fldCharType="end"/>
            </w:r>
          </w:p>
          <w:p w:rsidR="005A4916" w:rsidRPr="005A4916" w:rsidRDefault="00CC7D52" w:rsidP="005A4916">
            <w:pPr>
              <w:jc w:val="center"/>
              <w:rPr>
                <w:rFonts w:ascii="Times New Roman" w:eastAsia="Times New Roman" w:hAnsi="Times New Roman" w:cs="Times New Roman"/>
                <w:color w:val="0000FF"/>
                <w:sz w:val="17"/>
                <w:szCs w:val="17"/>
                <w:lang w:eastAsia="ru-RU"/>
              </w:rPr>
            </w:pPr>
            <w:r w:rsidRPr="005A4916">
              <w:rPr>
                <w:rFonts w:ascii="Times New Roman" w:eastAsia="Times New Roman" w:hAnsi="Times New Roman" w:cs="Times New Roman"/>
                <w:sz w:val="17"/>
                <w:szCs w:val="17"/>
                <w:lang w:eastAsia="ru-RU"/>
              </w:rPr>
              <w:fldChar w:fldCharType="begin"/>
            </w:r>
            <w:r w:rsidR="005A4916" w:rsidRPr="005A4916">
              <w:rPr>
                <w:rFonts w:ascii="Times New Roman" w:eastAsia="Times New Roman" w:hAnsi="Times New Roman" w:cs="Times New Roman"/>
                <w:sz w:val="17"/>
                <w:szCs w:val="17"/>
                <w:lang w:eastAsia="ru-RU"/>
              </w:rPr>
              <w:instrText xml:space="preserve"> HYPERLINK "https://vk.com/id378693978" </w:instrText>
            </w:r>
            <w:r w:rsidRPr="005A4916">
              <w:rPr>
                <w:rFonts w:ascii="Times New Roman" w:eastAsia="Times New Roman" w:hAnsi="Times New Roman" w:cs="Times New Roman"/>
                <w:sz w:val="17"/>
                <w:szCs w:val="17"/>
                <w:lang w:eastAsia="ru-RU"/>
              </w:rPr>
              <w:fldChar w:fldCharType="separate"/>
            </w:r>
          </w:p>
          <w:p w:rsidR="005A4916" w:rsidRPr="005A4916" w:rsidRDefault="00CC7D52" w:rsidP="005A4916">
            <w:pPr>
              <w:jc w:val="center"/>
              <w:rPr>
                <w:rFonts w:ascii="Times New Roman" w:eastAsia="Times New Roman" w:hAnsi="Times New Roman" w:cs="Times New Roman"/>
                <w:sz w:val="24"/>
                <w:szCs w:val="24"/>
                <w:lang w:eastAsia="ru-RU"/>
              </w:rPr>
            </w:pPr>
            <w:r w:rsidRPr="005A4916">
              <w:rPr>
                <w:rFonts w:ascii="Times New Roman" w:eastAsia="Times New Roman" w:hAnsi="Times New Roman" w:cs="Times New Roman"/>
                <w:sz w:val="17"/>
                <w:szCs w:val="17"/>
                <w:lang w:eastAsia="ru-RU"/>
              </w:rPr>
              <w:fldChar w:fldCharType="end"/>
            </w:r>
          </w:p>
          <w:p w:rsidR="005A4916" w:rsidRPr="005A4916" w:rsidRDefault="00CC7D52" w:rsidP="005A4916">
            <w:pPr>
              <w:spacing w:line="221" w:lineRule="atLeast"/>
              <w:rPr>
                <w:rFonts w:ascii="Times New Roman" w:eastAsia="Times New Roman" w:hAnsi="Times New Roman" w:cs="Times New Roman"/>
                <w:color w:val="0000FF"/>
                <w:sz w:val="24"/>
                <w:szCs w:val="24"/>
                <w:lang w:eastAsia="ru-RU"/>
              </w:rPr>
            </w:pPr>
            <w:r w:rsidRPr="005A4916">
              <w:rPr>
                <w:rFonts w:ascii="Times New Roman" w:eastAsia="Times New Roman" w:hAnsi="Times New Roman" w:cs="Times New Roman"/>
                <w:sz w:val="17"/>
                <w:szCs w:val="17"/>
                <w:lang w:eastAsia="ru-RU"/>
              </w:rPr>
              <w:fldChar w:fldCharType="begin"/>
            </w:r>
            <w:r w:rsidR="005A4916" w:rsidRPr="005A4916">
              <w:rPr>
                <w:rFonts w:ascii="Times New Roman" w:eastAsia="Times New Roman" w:hAnsi="Times New Roman" w:cs="Times New Roman"/>
                <w:sz w:val="17"/>
                <w:szCs w:val="17"/>
                <w:lang w:eastAsia="ru-RU"/>
              </w:rPr>
              <w:instrText xml:space="preserve"> HYPERLINK "https://vk.com/id426899126" </w:instrText>
            </w:r>
            <w:r w:rsidRPr="005A4916">
              <w:rPr>
                <w:rFonts w:ascii="Times New Roman" w:eastAsia="Times New Roman" w:hAnsi="Times New Roman" w:cs="Times New Roman"/>
                <w:sz w:val="17"/>
                <w:szCs w:val="17"/>
                <w:lang w:eastAsia="ru-RU"/>
              </w:rPr>
              <w:fldChar w:fldCharType="separate"/>
            </w:r>
          </w:p>
          <w:p w:rsidR="005A4916" w:rsidRPr="005A4916" w:rsidRDefault="00CC7D52" w:rsidP="005A4916">
            <w:pPr>
              <w:spacing w:line="221" w:lineRule="atLeast"/>
              <w:rPr>
                <w:rFonts w:ascii="Times New Roman" w:eastAsia="Times New Roman" w:hAnsi="Times New Roman" w:cs="Times New Roman"/>
                <w:sz w:val="24"/>
                <w:szCs w:val="24"/>
                <w:lang w:eastAsia="ru-RU"/>
              </w:rPr>
            </w:pPr>
            <w:r w:rsidRPr="005A4916">
              <w:rPr>
                <w:rFonts w:ascii="Times New Roman" w:eastAsia="Times New Roman" w:hAnsi="Times New Roman" w:cs="Times New Roman"/>
                <w:sz w:val="17"/>
                <w:szCs w:val="17"/>
                <w:lang w:eastAsia="ru-RU"/>
              </w:rPr>
              <w:fldChar w:fldCharType="end"/>
            </w:r>
          </w:p>
          <w:p w:rsidR="005A4916" w:rsidRPr="005A4916" w:rsidRDefault="005A4916" w:rsidP="005A4916">
            <w:pPr>
              <w:textAlignment w:val="top"/>
              <w:rPr>
                <w:rFonts w:ascii="Times New Roman" w:eastAsia="Times New Roman" w:hAnsi="Times New Roman" w:cs="Times New Roman"/>
                <w:sz w:val="17"/>
                <w:szCs w:val="17"/>
                <w:lang w:eastAsia="ru-RU"/>
              </w:rPr>
            </w:pPr>
          </w:p>
          <w:p w:rsidR="005A4916" w:rsidRPr="005A4916" w:rsidRDefault="005A4916" w:rsidP="005A4916">
            <w:pPr>
              <w:numPr>
                <w:ilvl w:val="0"/>
                <w:numId w:val="1"/>
              </w:numPr>
              <w:spacing w:before="100" w:beforeAutospacing="1" w:after="100" w:afterAutospacing="1"/>
              <w:ind w:left="0"/>
              <w:outlineLvl w:val="1"/>
              <w:rPr>
                <w:rFonts w:ascii="Times New Roman" w:eastAsia="Times New Roman" w:hAnsi="Times New Roman" w:cs="Times New Roman"/>
                <w:b/>
                <w:bCs/>
                <w:sz w:val="36"/>
                <w:szCs w:val="36"/>
                <w:lang w:eastAsia="ru-RU"/>
              </w:rPr>
            </w:pPr>
          </w:p>
          <w:p w:rsidR="00EA6749" w:rsidRPr="00AD022A" w:rsidRDefault="00E4394C" w:rsidP="005A4916">
            <w:pPr>
              <w:rPr>
                <w:rFonts w:ascii="Times New Roman" w:hAnsi="Times New Roman" w:cs="Times New Roman"/>
                <w:sz w:val="24"/>
                <w:szCs w:val="24"/>
              </w:rPr>
            </w:pPr>
            <w:hyperlink r:id="rId7" w:history="1">
              <w:r w:rsidR="005A4916" w:rsidRPr="005A4916">
                <w:rPr>
                  <w:rFonts w:ascii="Times New Roman" w:eastAsia="Times New Roman" w:hAnsi="Times New Roman" w:cs="Times New Roman"/>
                  <w:color w:val="0000FF"/>
                  <w:spacing w:val="-2"/>
                  <w:sz w:val="20"/>
                  <w:szCs w:val="20"/>
                  <w:lang w:eastAsia="ru-RU"/>
                </w:rPr>
                <w:br/>
              </w:r>
            </w:hyperlink>
          </w:p>
        </w:tc>
        <w:tc>
          <w:tcPr>
            <w:tcW w:w="4962" w:type="dxa"/>
          </w:tcPr>
          <w:p w:rsidR="00CE417D" w:rsidRDefault="00CE417D" w:rsidP="00324DC9">
            <w:pPr>
              <w:pStyle w:val="a4"/>
              <w:rPr>
                <w:rFonts w:ascii="Times New Roman" w:hAnsi="Times New Roman" w:cs="Times New Roman"/>
                <w:sz w:val="24"/>
                <w:szCs w:val="24"/>
              </w:rPr>
            </w:pPr>
            <w:r>
              <w:rPr>
                <w:rFonts w:ascii="Times New Roman" w:hAnsi="Times New Roman" w:cs="Times New Roman"/>
                <w:sz w:val="24"/>
                <w:szCs w:val="24"/>
              </w:rPr>
              <w:t>Бугульминская</w:t>
            </w:r>
          </w:p>
          <w:p w:rsidR="00CE417D" w:rsidRDefault="00CE417D" w:rsidP="00324DC9">
            <w:pPr>
              <w:pStyle w:val="a4"/>
              <w:rPr>
                <w:rFonts w:ascii="Times New Roman" w:hAnsi="Times New Roman" w:cs="Times New Roman"/>
                <w:sz w:val="24"/>
                <w:szCs w:val="24"/>
              </w:rPr>
            </w:pPr>
            <w:r>
              <w:rPr>
                <w:rFonts w:ascii="Times New Roman" w:hAnsi="Times New Roman" w:cs="Times New Roman"/>
                <w:sz w:val="24"/>
                <w:szCs w:val="24"/>
              </w:rPr>
              <w:t>Территориальная  организация</w:t>
            </w:r>
          </w:p>
          <w:p w:rsidR="00EA6749" w:rsidRPr="00AD022A" w:rsidRDefault="00CE417D" w:rsidP="00324DC9">
            <w:pPr>
              <w:pStyle w:val="a4"/>
              <w:rPr>
                <w:rFonts w:ascii="Times New Roman" w:hAnsi="Times New Roman" w:cs="Times New Roman"/>
                <w:sz w:val="24"/>
                <w:szCs w:val="24"/>
              </w:rPr>
            </w:pPr>
            <w:r>
              <w:rPr>
                <w:rFonts w:ascii="Times New Roman" w:hAnsi="Times New Roman" w:cs="Times New Roman"/>
                <w:sz w:val="24"/>
                <w:szCs w:val="24"/>
              </w:rPr>
              <w:t>Общероссийского  Профсоюза  образования</w:t>
            </w:r>
            <w:r w:rsidR="00EA6749" w:rsidRPr="00AD022A">
              <w:rPr>
                <w:rFonts w:ascii="Times New Roman" w:hAnsi="Times New Roman" w:cs="Times New Roman"/>
                <w:sz w:val="24"/>
                <w:szCs w:val="24"/>
              </w:rPr>
              <w:t xml:space="preserve">                                                                                                                                  №_____      «_____»__________202</w:t>
            </w:r>
            <w:r>
              <w:rPr>
                <w:rFonts w:ascii="Times New Roman" w:hAnsi="Times New Roman" w:cs="Times New Roman"/>
                <w:sz w:val="24"/>
                <w:szCs w:val="24"/>
              </w:rPr>
              <w:t>5</w:t>
            </w:r>
            <w:r w:rsidR="00890007">
              <w:rPr>
                <w:rFonts w:ascii="Times New Roman" w:hAnsi="Times New Roman" w:cs="Times New Roman"/>
                <w:sz w:val="24"/>
                <w:szCs w:val="24"/>
              </w:rPr>
              <w:t xml:space="preserve"> </w:t>
            </w:r>
            <w:r w:rsidR="00EA6749" w:rsidRPr="00AD022A">
              <w:rPr>
                <w:rFonts w:ascii="Times New Roman" w:hAnsi="Times New Roman" w:cs="Times New Roman"/>
                <w:sz w:val="24"/>
                <w:szCs w:val="24"/>
              </w:rPr>
              <w:t>г.</w:t>
            </w:r>
          </w:p>
          <w:p w:rsidR="00EA6749" w:rsidRDefault="00EA6749" w:rsidP="00324DC9">
            <w:pPr>
              <w:pStyle w:val="a4"/>
            </w:pPr>
            <w:r w:rsidRPr="00AD022A">
              <w:rPr>
                <w:rFonts w:ascii="Times New Roman" w:hAnsi="Times New Roman" w:cs="Times New Roman"/>
                <w:sz w:val="24"/>
                <w:szCs w:val="24"/>
              </w:rPr>
              <w:t xml:space="preserve">                                                                                                                 Председатель    _______  И.А.Трофимова</w:t>
            </w:r>
          </w:p>
        </w:tc>
      </w:tr>
    </w:tbl>
    <w:p w:rsidR="00A948BC" w:rsidRDefault="00CC7D57" w:rsidP="00CC7D57">
      <w:pPr>
        <w:tabs>
          <w:tab w:val="left" w:pos="3179"/>
          <w:tab w:val="left" w:pos="3450"/>
          <w:tab w:val="center" w:pos="4749"/>
        </w:tabs>
        <w:rPr>
          <w:rFonts w:ascii="Times New Roman" w:hAnsi="Times New Roman" w:cs="Times New Roman"/>
          <w:b/>
          <w:sz w:val="24"/>
          <w:szCs w:val="24"/>
        </w:rPr>
      </w:pPr>
      <w:r>
        <w:rPr>
          <w:rFonts w:ascii="Times New Roman" w:hAnsi="Times New Roman" w:cs="Times New Roman"/>
          <w:b/>
          <w:sz w:val="24"/>
          <w:szCs w:val="24"/>
        </w:rPr>
        <w:tab/>
      </w:r>
      <w:r w:rsidR="00A060BB">
        <w:rPr>
          <w:rFonts w:ascii="Times New Roman" w:hAnsi="Times New Roman" w:cs="Times New Roman"/>
          <w:b/>
          <w:sz w:val="24"/>
          <w:szCs w:val="24"/>
        </w:rPr>
        <w:t>г. Бугульма</w:t>
      </w:r>
      <w:r w:rsidR="00EA6749" w:rsidRPr="006135F2">
        <w:rPr>
          <w:rFonts w:ascii="Times New Roman" w:hAnsi="Times New Roman" w:cs="Times New Roman"/>
          <w:b/>
          <w:sz w:val="24"/>
          <w:szCs w:val="24"/>
        </w:rPr>
        <w:t>, 202</w:t>
      </w:r>
      <w:r w:rsidR="00CE417D">
        <w:rPr>
          <w:rFonts w:ascii="Times New Roman" w:hAnsi="Times New Roman" w:cs="Times New Roman"/>
          <w:b/>
          <w:sz w:val="24"/>
          <w:szCs w:val="24"/>
        </w:rPr>
        <w:t>5</w:t>
      </w:r>
      <w:r w:rsidR="00EA6749" w:rsidRPr="006135F2">
        <w:rPr>
          <w:rFonts w:ascii="Times New Roman" w:hAnsi="Times New Roman" w:cs="Times New Roman"/>
          <w:b/>
          <w:sz w:val="24"/>
          <w:szCs w:val="24"/>
        </w:rPr>
        <w:t xml:space="preserve"> год</w:t>
      </w:r>
    </w:p>
    <w:p w:rsidR="00A060BB" w:rsidRDefault="00A060BB" w:rsidP="00890007">
      <w:pPr>
        <w:spacing w:after="0" w:line="240" w:lineRule="auto"/>
        <w:jc w:val="center"/>
        <w:rPr>
          <w:rFonts w:ascii="Times New Roman" w:hAnsi="Times New Roman" w:cs="Times New Roman"/>
          <w:b/>
          <w:sz w:val="24"/>
          <w:szCs w:val="24"/>
          <w:lang w:val="en-US"/>
        </w:rPr>
      </w:pPr>
    </w:p>
    <w:p w:rsidR="00D44453" w:rsidRDefault="00D44453" w:rsidP="00890007">
      <w:pPr>
        <w:spacing w:after="0" w:line="240" w:lineRule="auto"/>
        <w:jc w:val="center"/>
        <w:rPr>
          <w:rFonts w:ascii="Times New Roman" w:hAnsi="Times New Roman" w:cs="Times New Roman"/>
          <w:b/>
          <w:sz w:val="24"/>
          <w:szCs w:val="24"/>
        </w:rPr>
      </w:pPr>
    </w:p>
    <w:p w:rsidR="00890007" w:rsidRPr="00390349" w:rsidRDefault="00890007" w:rsidP="00890007">
      <w:pPr>
        <w:spacing w:after="0" w:line="240" w:lineRule="auto"/>
        <w:jc w:val="center"/>
        <w:rPr>
          <w:rFonts w:ascii="Times New Roman" w:hAnsi="Times New Roman" w:cs="Times New Roman"/>
          <w:b/>
          <w:sz w:val="24"/>
          <w:szCs w:val="24"/>
        </w:rPr>
      </w:pPr>
      <w:r w:rsidRPr="00390349">
        <w:rPr>
          <w:rFonts w:ascii="Times New Roman" w:hAnsi="Times New Roman" w:cs="Times New Roman"/>
          <w:b/>
          <w:sz w:val="24"/>
          <w:szCs w:val="24"/>
        </w:rPr>
        <w:t>ДОПОЛНИТЕЛЬНОЕ СОГЛАШЕНИЕ</w:t>
      </w:r>
    </w:p>
    <w:p w:rsidR="00890007" w:rsidRPr="00390349" w:rsidRDefault="00890007" w:rsidP="003B1480">
      <w:pPr>
        <w:spacing w:after="0" w:line="240" w:lineRule="auto"/>
        <w:ind w:left="-567" w:right="-141" w:firstLine="567"/>
        <w:jc w:val="both"/>
        <w:rPr>
          <w:rFonts w:ascii="Times New Roman" w:eastAsia="Calibri" w:hAnsi="Times New Roman" w:cs="Times New Roman"/>
          <w:bCs/>
          <w:sz w:val="24"/>
          <w:szCs w:val="24"/>
        </w:rPr>
      </w:pPr>
    </w:p>
    <w:p w:rsidR="00890007" w:rsidRPr="00CC7D57" w:rsidRDefault="00890007" w:rsidP="009B6DD3">
      <w:pPr>
        <w:pStyle w:val="a4"/>
        <w:ind w:left="-567" w:right="-141" w:firstLine="567"/>
        <w:jc w:val="both"/>
        <w:rPr>
          <w:rFonts w:ascii="Times New Roman" w:eastAsia="Calibri" w:hAnsi="Times New Roman" w:cs="Times New Roman"/>
          <w:bCs/>
          <w:sz w:val="24"/>
          <w:szCs w:val="24"/>
        </w:rPr>
      </w:pPr>
      <w:r w:rsidRPr="00390349">
        <w:rPr>
          <w:rFonts w:ascii="Times New Roman" w:eastAsia="Calibri" w:hAnsi="Times New Roman" w:cs="Times New Roman"/>
          <w:bCs/>
          <w:sz w:val="24"/>
          <w:szCs w:val="24"/>
        </w:rPr>
        <w:t xml:space="preserve">        </w:t>
      </w:r>
      <w:r w:rsidRPr="00CC7D57">
        <w:rPr>
          <w:rFonts w:ascii="Times New Roman" w:eastAsia="Calibri" w:hAnsi="Times New Roman" w:cs="Times New Roman"/>
          <w:bCs/>
          <w:sz w:val="24"/>
          <w:szCs w:val="24"/>
        </w:rPr>
        <w:t xml:space="preserve">Администрация </w:t>
      </w:r>
      <w:r w:rsidR="009B6DD3" w:rsidRPr="00CC7D57">
        <w:rPr>
          <w:rFonts w:ascii="Times New Roman" w:eastAsia="Calibri" w:hAnsi="Times New Roman" w:cs="Times New Roman"/>
          <w:bCs/>
          <w:sz w:val="24"/>
          <w:szCs w:val="24"/>
        </w:rPr>
        <w:t>Муниципального бюджетного образовательного учреждения дополнительного образования детского (подросткового) центра №</w:t>
      </w:r>
      <w:r w:rsidR="005D181E" w:rsidRPr="00CC7D57">
        <w:rPr>
          <w:rFonts w:ascii="Times New Roman" w:eastAsia="Calibri" w:hAnsi="Times New Roman" w:cs="Times New Roman"/>
          <w:bCs/>
          <w:sz w:val="24"/>
          <w:szCs w:val="24"/>
        </w:rPr>
        <w:t xml:space="preserve"> 9</w:t>
      </w:r>
      <w:r w:rsidR="009B6DD3" w:rsidRPr="00CC7D57">
        <w:rPr>
          <w:rFonts w:ascii="Times New Roman" w:eastAsia="Calibri" w:hAnsi="Times New Roman" w:cs="Times New Roman"/>
          <w:bCs/>
          <w:sz w:val="24"/>
          <w:szCs w:val="24"/>
        </w:rPr>
        <w:t xml:space="preserve"> «</w:t>
      </w:r>
      <w:r w:rsidR="005D181E" w:rsidRPr="00CC7D57">
        <w:rPr>
          <w:rFonts w:ascii="Times New Roman" w:eastAsia="Calibri" w:hAnsi="Times New Roman" w:cs="Times New Roman"/>
          <w:bCs/>
          <w:sz w:val="24"/>
          <w:szCs w:val="24"/>
        </w:rPr>
        <w:t>Радуга</w:t>
      </w:r>
      <w:r w:rsidR="009B6DD3" w:rsidRPr="00CC7D57">
        <w:rPr>
          <w:rFonts w:ascii="Times New Roman" w:eastAsia="Calibri" w:hAnsi="Times New Roman" w:cs="Times New Roman"/>
          <w:bCs/>
          <w:sz w:val="24"/>
          <w:szCs w:val="24"/>
        </w:rPr>
        <w:t xml:space="preserve">» Бугульминского муниципального района Республики Татарстана </w:t>
      </w:r>
      <w:r w:rsidRPr="00CC7D57">
        <w:rPr>
          <w:rFonts w:ascii="Times New Roman" w:eastAsia="Calibri" w:hAnsi="Times New Roman" w:cs="Times New Roman"/>
          <w:bCs/>
          <w:sz w:val="24"/>
          <w:szCs w:val="24"/>
        </w:rPr>
        <w:t xml:space="preserve">в лице директора </w:t>
      </w:r>
      <w:r w:rsidR="005D181E" w:rsidRPr="00CC7D57">
        <w:rPr>
          <w:rFonts w:ascii="Times New Roman" w:eastAsia="Calibri" w:hAnsi="Times New Roman" w:cs="Times New Roman"/>
          <w:bCs/>
          <w:sz w:val="24"/>
          <w:szCs w:val="24"/>
        </w:rPr>
        <w:t>Булгаковой Натальи Михайловны</w:t>
      </w:r>
      <w:r w:rsidR="009B6DD3" w:rsidRPr="00CC7D57">
        <w:rPr>
          <w:rFonts w:ascii="Times New Roman" w:eastAsia="Calibri" w:hAnsi="Times New Roman" w:cs="Times New Roman"/>
          <w:bCs/>
          <w:sz w:val="20"/>
          <w:szCs w:val="20"/>
        </w:rPr>
        <w:t xml:space="preserve"> </w:t>
      </w:r>
      <w:r w:rsidRPr="00CC7D57">
        <w:rPr>
          <w:rFonts w:ascii="Times New Roman" w:eastAsia="Calibri" w:hAnsi="Times New Roman" w:cs="Times New Roman"/>
          <w:bCs/>
          <w:sz w:val="24"/>
          <w:szCs w:val="24"/>
        </w:rPr>
        <w:t>с одной стороны, Первичная профсоюзная  организация в лице председателя</w:t>
      </w:r>
      <w:r w:rsidR="009B6DD3" w:rsidRPr="00CC7D57">
        <w:rPr>
          <w:rFonts w:ascii="Times New Roman" w:eastAsia="Calibri" w:hAnsi="Times New Roman" w:cs="Times New Roman"/>
          <w:bCs/>
          <w:sz w:val="24"/>
          <w:szCs w:val="24"/>
        </w:rPr>
        <w:t xml:space="preserve"> </w:t>
      </w:r>
      <w:r w:rsidR="005D181E" w:rsidRPr="00CC7D57">
        <w:rPr>
          <w:rFonts w:ascii="Times New Roman" w:eastAsia="Calibri" w:hAnsi="Times New Roman" w:cs="Times New Roman"/>
          <w:bCs/>
          <w:sz w:val="24"/>
          <w:szCs w:val="24"/>
        </w:rPr>
        <w:t>Садовниковой Марины Ивановны</w:t>
      </w:r>
      <w:r w:rsidRPr="00CC7D57">
        <w:rPr>
          <w:rFonts w:ascii="Times New Roman" w:eastAsia="Calibri" w:hAnsi="Times New Roman" w:cs="Times New Roman"/>
          <w:bCs/>
          <w:sz w:val="24"/>
          <w:szCs w:val="24"/>
        </w:rPr>
        <w:t>, именуемого  в дальнейшем "Профсоюз",  с другой стороны, пришли к Соглашению о внесении изменений и дополнений в Коллективный договор  между администрацией и  первичной пр</w:t>
      </w:r>
      <w:r w:rsidR="009B6DD3" w:rsidRPr="00CC7D57">
        <w:rPr>
          <w:rFonts w:ascii="Times New Roman" w:eastAsia="Calibri" w:hAnsi="Times New Roman" w:cs="Times New Roman"/>
          <w:bCs/>
          <w:sz w:val="24"/>
          <w:szCs w:val="24"/>
        </w:rPr>
        <w:t>офсоюзной организацией МБОУ ДО ДПЦ №</w:t>
      </w:r>
      <w:r w:rsidR="005D181E" w:rsidRPr="00CC7D57">
        <w:rPr>
          <w:rFonts w:ascii="Times New Roman" w:eastAsia="Calibri" w:hAnsi="Times New Roman" w:cs="Times New Roman"/>
          <w:bCs/>
          <w:sz w:val="24"/>
          <w:szCs w:val="24"/>
        </w:rPr>
        <w:t>9</w:t>
      </w:r>
      <w:r w:rsidR="009B6DD3" w:rsidRPr="00CC7D57">
        <w:rPr>
          <w:rFonts w:ascii="Times New Roman" w:eastAsia="Calibri" w:hAnsi="Times New Roman" w:cs="Times New Roman"/>
          <w:bCs/>
          <w:sz w:val="24"/>
          <w:szCs w:val="24"/>
        </w:rPr>
        <w:t xml:space="preserve"> «</w:t>
      </w:r>
      <w:r w:rsidR="005D181E" w:rsidRPr="00CC7D57">
        <w:rPr>
          <w:rFonts w:ascii="Times New Roman" w:eastAsia="Calibri" w:hAnsi="Times New Roman" w:cs="Times New Roman"/>
          <w:bCs/>
          <w:sz w:val="24"/>
          <w:szCs w:val="24"/>
        </w:rPr>
        <w:t>Радуга</w:t>
      </w:r>
      <w:r w:rsidR="009B6DD3" w:rsidRPr="00CC7D57">
        <w:rPr>
          <w:rFonts w:ascii="Times New Roman" w:eastAsia="Calibri" w:hAnsi="Times New Roman" w:cs="Times New Roman"/>
          <w:bCs/>
          <w:sz w:val="24"/>
          <w:szCs w:val="24"/>
        </w:rPr>
        <w:t>»</w:t>
      </w:r>
      <w:r w:rsidRPr="00CC7D57">
        <w:rPr>
          <w:rFonts w:ascii="Times New Roman" w:eastAsia="Calibri" w:hAnsi="Times New Roman" w:cs="Times New Roman"/>
          <w:bCs/>
          <w:sz w:val="24"/>
          <w:szCs w:val="24"/>
        </w:rPr>
        <w:t xml:space="preserve"> </w:t>
      </w:r>
      <w:r w:rsidRPr="00CC7D57">
        <w:rPr>
          <w:rFonts w:ascii="Times New Roman" w:hAnsi="Times New Roman" w:cs="Times New Roman"/>
          <w:sz w:val="24"/>
          <w:szCs w:val="24"/>
        </w:rPr>
        <w:t>на 202</w:t>
      </w:r>
      <w:r w:rsidR="00CE417D" w:rsidRPr="00CC7D57">
        <w:rPr>
          <w:rFonts w:ascii="Times New Roman" w:hAnsi="Times New Roman" w:cs="Times New Roman"/>
          <w:sz w:val="24"/>
          <w:szCs w:val="24"/>
        </w:rPr>
        <w:t>4</w:t>
      </w:r>
      <w:r w:rsidRPr="00CC7D57">
        <w:rPr>
          <w:rFonts w:ascii="Times New Roman" w:hAnsi="Times New Roman" w:cs="Times New Roman"/>
          <w:sz w:val="24"/>
          <w:szCs w:val="24"/>
        </w:rPr>
        <w:t>-202</w:t>
      </w:r>
      <w:r w:rsidR="00CE417D" w:rsidRPr="00CC7D57">
        <w:rPr>
          <w:rFonts w:ascii="Times New Roman" w:hAnsi="Times New Roman" w:cs="Times New Roman"/>
          <w:sz w:val="24"/>
          <w:szCs w:val="24"/>
        </w:rPr>
        <w:t>6</w:t>
      </w:r>
      <w:r w:rsidRPr="00CC7D57">
        <w:rPr>
          <w:rFonts w:ascii="Times New Roman" w:hAnsi="Times New Roman" w:cs="Times New Roman"/>
          <w:sz w:val="24"/>
          <w:szCs w:val="24"/>
        </w:rPr>
        <w:t xml:space="preserve"> гг. (далее Коллективный договор).</w:t>
      </w:r>
    </w:p>
    <w:p w:rsidR="00EE7CC9" w:rsidRDefault="00EE7CC9" w:rsidP="003B1480">
      <w:pPr>
        <w:pStyle w:val="3"/>
        <w:ind w:left="-567" w:right="-141" w:firstLine="567"/>
        <w:contextualSpacing/>
        <w:jc w:val="center"/>
        <w:outlineLvl w:val="0"/>
        <w:rPr>
          <w:b/>
          <w:bCs/>
          <w:caps/>
          <w:sz w:val="24"/>
          <w:szCs w:val="24"/>
        </w:rPr>
      </w:pPr>
    </w:p>
    <w:p w:rsidR="00F33696" w:rsidRPr="00F33696" w:rsidRDefault="00F33696" w:rsidP="003B1480">
      <w:pPr>
        <w:spacing w:after="0" w:line="240" w:lineRule="auto"/>
        <w:ind w:left="-567" w:right="-141" w:firstLine="567"/>
        <w:jc w:val="both"/>
        <w:rPr>
          <w:rFonts w:ascii="Times New Roman" w:eastAsia="Calibri" w:hAnsi="Times New Roman" w:cs="Times New Roman"/>
          <w:b/>
          <w:sz w:val="24"/>
          <w:szCs w:val="24"/>
        </w:rPr>
      </w:pPr>
      <w:r w:rsidRPr="00F33696">
        <w:rPr>
          <w:rFonts w:ascii="Times New Roman" w:eastAsia="Calibri" w:hAnsi="Times New Roman" w:cs="Times New Roman"/>
          <w:b/>
          <w:sz w:val="24"/>
          <w:szCs w:val="24"/>
        </w:rPr>
        <w:t xml:space="preserve">Раздел </w:t>
      </w:r>
      <w:r w:rsidRPr="00F33696">
        <w:rPr>
          <w:rFonts w:ascii="Times New Roman" w:eastAsia="Calibri" w:hAnsi="Times New Roman" w:cs="Times New Roman"/>
          <w:b/>
          <w:sz w:val="24"/>
          <w:szCs w:val="24"/>
          <w:lang w:val="en-US"/>
        </w:rPr>
        <w:t>I</w:t>
      </w:r>
      <w:r w:rsidRPr="00F33696">
        <w:rPr>
          <w:rFonts w:ascii="Times New Roman" w:eastAsia="Calibri" w:hAnsi="Times New Roman" w:cs="Times New Roman"/>
          <w:b/>
          <w:sz w:val="24"/>
          <w:szCs w:val="24"/>
        </w:rPr>
        <w:t>. Общие положения.</w:t>
      </w:r>
    </w:p>
    <w:p w:rsidR="009B3519" w:rsidRDefault="00F33696" w:rsidP="003B1480">
      <w:pPr>
        <w:spacing w:after="0" w:line="240" w:lineRule="auto"/>
        <w:ind w:left="-567" w:right="-141" w:firstLine="567"/>
        <w:jc w:val="both"/>
        <w:rPr>
          <w:rFonts w:ascii="Times New Roman" w:eastAsia="Calibri" w:hAnsi="Times New Roman" w:cs="Times New Roman"/>
          <w:bCs/>
          <w:sz w:val="24"/>
          <w:szCs w:val="24"/>
        </w:rPr>
      </w:pPr>
      <w:r w:rsidRPr="00F33696">
        <w:rPr>
          <w:rFonts w:ascii="Times New Roman" w:eastAsia="Calibri" w:hAnsi="Times New Roman" w:cs="Times New Roman"/>
          <w:b/>
          <w:sz w:val="24"/>
          <w:szCs w:val="24"/>
        </w:rPr>
        <w:t xml:space="preserve">В пункте 1.2.  </w:t>
      </w:r>
      <w:r w:rsidRPr="00F33696">
        <w:rPr>
          <w:rFonts w:ascii="Times New Roman" w:eastAsia="Calibri" w:hAnsi="Times New Roman" w:cs="Times New Roman"/>
          <w:bCs/>
          <w:sz w:val="24"/>
          <w:szCs w:val="24"/>
        </w:rPr>
        <w:t>в предложении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 заменить на 2025-2027 годы.</w:t>
      </w:r>
    </w:p>
    <w:p w:rsidR="003C031C" w:rsidRPr="003C031C" w:rsidRDefault="003C031C" w:rsidP="003C031C">
      <w:pPr>
        <w:spacing w:after="0" w:line="240" w:lineRule="auto"/>
        <w:ind w:left="-567" w:right="-141" w:firstLine="567"/>
        <w:jc w:val="both"/>
        <w:rPr>
          <w:rFonts w:ascii="Times New Roman" w:eastAsia="Calibri" w:hAnsi="Times New Roman" w:cs="Times New Roman"/>
          <w:sz w:val="24"/>
          <w:szCs w:val="24"/>
        </w:rPr>
      </w:pPr>
      <w:r w:rsidRPr="00F33696">
        <w:rPr>
          <w:rFonts w:ascii="Times New Roman" w:eastAsia="Calibri" w:hAnsi="Times New Roman" w:cs="Times New Roman"/>
          <w:b/>
          <w:sz w:val="24"/>
          <w:szCs w:val="24"/>
        </w:rPr>
        <w:t xml:space="preserve">В пункте </w:t>
      </w:r>
      <w:r w:rsidRPr="003C031C">
        <w:rPr>
          <w:rFonts w:ascii="Times New Roman" w:eastAsia="Calibri" w:hAnsi="Times New Roman" w:cs="Times New Roman"/>
          <w:b/>
          <w:sz w:val="24"/>
          <w:szCs w:val="24"/>
        </w:rPr>
        <w:t>2</w:t>
      </w:r>
      <w:r w:rsidRPr="00F33696">
        <w:rPr>
          <w:rFonts w:ascii="Times New Roman" w:eastAsia="Calibri" w:hAnsi="Times New Roman" w:cs="Times New Roman"/>
          <w:b/>
          <w:sz w:val="24"/>
          <w:szCs w:val="24"/>
        </w:rPr>
        <w:t>.2.</w:t>
      </w:r>
      <w:r w:rsidRPr="003C031C">
        <w:rPr>
          <w:rFonts w:ascii="Times New Roman" w:eastAsia="Calibri" w:hAnsi="Times New Roman" w:cs="Times New Roman"/>
          <w:b/>
          <w:sz w:val="24"/>
          <w:szCs w:val="24"/>
        </w:rPr>
        <w:t xml:space="preserve">12 </w:t>
      </w:r>
      <w:r w:rsidRPr="003C031C">
        <w:rPr>
          <w:rFonts w:ascii="Times New Roman" w:eastAsia="Calibri" w:hAnsi="Times New Roman" w:cs="Times New Roman"/>
          <w:sz w:val="24"/>
          <w:szCs w:val="24"/>
        </w:rPr>
        <w:t>дополнить</w:t>
      </w:r>
      <w:r>
        <w:rPr>
          <w:rFonts w:ascii="Times New Roman" w:eastAsia="Calibri" w:hAnsi="Times New Roman" w:cs="Times New Roman"/>
          <w:sz w:val="24"/>
          <w:szCs w:val="24"/>
        </w:rPr>
        <w:t>:</w:t>
      </w:r>
      <w:r w:rsidRPr="003C031C">
        <w:rPr>
          <w:rFonts w:ascii="Times New Roman" w:eastAsia="Calibri" w:hAnsi="Times New Roman" w:cs="Times New Roman"/>
          <w:sz w:val="24"/>
          <w:szCs w:val="24"/>
        </w:rPr>
        <w:t xml:space="preserve"> 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3C031C" w:rsidRPr="003C031C" w:rsidRDefault="003C031C" w:rsidP="003C031C">
      <w:pPr>
        <w:spacing w:after="0" w:line="240" w:lineRule="auto"/>
        <w:ind w:left="-567" w:right="-141" w:firstLine="567"/>
        <w:jc w:val="both"/>
        <w:rPr>
          <w:rFonts w:ascii="Times New Roman" w:eastAsia="Calibri" w:hAnsi="Times New Roman" w:cs="Times New Roman"/>
          <w:sz w:val="24"/>
          <w:szCs w:val="24"/>
        </w:rPr>
      </w:pPr>
      <w:r w:rsidRPr="003C031C">
        <w:rPr>
          <w:rFonts w:ascii="Times New Roman" w:eastAsia="Calibri" w:hAnsi="Times New Roman" w:cs="Times New Roman"/>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3C031C" w:rsidRPr="003C031C" w:rsidRDefault="003C031C" w:rsidP="003C031C">
      <w:pPr>
        <w:spacing w:after="0" w:line="240" w:lineRule="auto"/>
        <w:ind w:left="-567" w:right="-141" w:firstLine="567"/>
        <w:jc w:val="both"/>
        <w:rPr>
          <w:rFonts w:ascii="Times New Roman" w:eastAsia="Calibri" w:hAnsi="Times New Roman" w:cs="Times New Roman"/>
          <w:sz w:val="24"/>
          <w:szCs w:val="24"/>
        </w:rPr>
      </w:pPr>
      <w:r w:rsidRPr="003C031C">
        <w:rPr>
          <w:rFonts w:ascii="Times New Roman" w:eastAsia="Calibri" w:hAnsi="Times New Roman" w:cs="Times New Roman"/>
          <w:sz w:val="24"/>
          <w:szCs w:val="24"/>
        </w:rPr>
        <w:t xml:space="preserve">Считать критериями массового увольнения работников в отрасли: </w:t>
      </w:r>
    </w:p>
    <w:p w:rsidR="003C031C" w:rsidRPr="003C031C" w:rsidRDefault="003C031C" w:rsidP="003C031C">
      <w:pPr>
        <w:spacing w:after="0" w:line="240" w:lineRule="auto"/>
        <w:ind w:left="-567" w:right="-141" w:firstLine="567"/>
        <w:jc w:val="both"/>
        <w:rPr>
          <w:rFonts w:ascii="Times New Roman" w:eastAsia="Calibri" w:hAnsi="Times New Roman" w:cs="Times New Roman"/>
          <w:sz w:val="24"/>
          <w:szCs w:val="24"/>
        </w:rPr>
      </w:pPr>
      <w:r w:rsidRPr="003C031C">
        <w:rPr>
          <w:rFonts w:ascii="Times New Roman" w:eastAsia="Calibri" w:hAnsi="Times New Roman" w:cs="Times New Roman"/>
          <w:sz w:val="24"/>
          <w:szCs w:val="24"/>
        </w:rPr>
        <w:t>-</w:t>
      </w:r>
      <w:r w:rsidRPr="003C031C">
        <w:rPr>
          <w:rFonts w:ascii="Times New Roman" w:eastAsia="Calibri" w:hAnsi="Times New Roman" w:cs="Times New Roman"/>
          <w:sz w:val="24"/>
          <w:szCs w:val="24"/>
        </w:rPr>
        <w:tab/>
        <w:t>ликвидация организации с численностью работающих 15 и более человек;</w:t>
      </w:r>
    </w:p>
    <w:p w:rsidR="003C031C" w:rsidRPr="003C031C" w:rsidRDefault="003C031C" w:rsidP="003C031C">
      <w:pPr>
        <w:spacing w:after="0" w:line="240" w:lineRule="auto"/>
        <w:ind w:left="-567" w:right="-141" w:firstLine="567"/>
        <w:jc w:val="both"/>
        <w:rPr>
          <w:rFonts w:ascii="Times New Roman" w:eastAsia="Calibri" w:hAnsi="Times New Roman" w:cs="Times New Roman"/>
          <w:sz w:val="24"/>
          <w:szCs w:val="24"/>
        </w:rPr>
      </w:pPr>
      <w:r w:rsidRPr="003C031C">
        <w:rPr>
          <w:rFonts w:ascii="Times New Roman" w:eastAsia="Calibri" w:hAnsi="Times New Roman" w:cs="Times New Roman"/>
          <w:sz w:val="24"/>
          <w:szCs w:val="24"/>
        </w:rPr>
        <w:t>-</w:t>
      </w:r>
      <w:r w:rsidRPr="003C031C">
        <w:rPr>
          <w:rFonts w:ascii="Times New Roman" w:eastAsia="Calibri" w:hAnsi="Times New Roman" w:cs="Times New Roman"/>
          <w:sz w:val="24"/>
          <w:szCs w:val="24"/>
        </w:rPr>
        <w:tab/>
        <w:t>сокращение численности или штата работников в количестве:</w:t>
      </w:r>
    </w:p>
    <w:p w:rsidR="003C031C" w:rsidRPr="003C031C" w:rsidRDefault="003C031C" w:rsidP="003C031C">
      <w:pPr>
        <w:spacing w:after="0" w:line="240" w:lineRule="auto"/>
        <w:ind w:left="-567" w:right="-141" w:firstLine="567"/>
        <w:jc w:val="both"/>
        <w:rPr>
          <w:rFonts w:ascii="Times New Roman" w:eastAsia="Calibri" w:hAnsi="Times New Roman" w:cs="Times New Roman"/>
          <w:sz w:val="24"/>
          <w:szCs w:val="24"/>
        </w:rPr>
      </w:pPr>
      <w:r w:rsidRPr="003C031C">
        <w:rPr>
          <w:rFonts w:ascii="Times New Roman" w:eastAsia="Calibri" w:hAnsi="Times New Roman" w:cs="Times New Roman"/>
          <w:sz w:val="24"/>
          <w:szCs w:val="24"/>
        </w:rPr>
        <w:t>•</w:t>
      </w:r>
      <w:r w:rsidRPr="003C031C">
        <w:rPr>
          <w:rFonts w:ascii="Times New Roman" w:eastAsia="Calibri" w:hAnsi="Times New Roman" w:cs="Times New Roman"/>
          <w:sz w:val="24"/>
          <w:szCs w:val="24"/>
        </w:rPr>
        <w:tab/>
        <w:t>20 и более человек в течение 30 дней;</w:t>
      </w:r>
    </w:p>
    <w:p w:rsidR="003C031C" w:rsidRPr="003C031C" w:rsidRDefault="003C031C" w:rsidP="003C031C">
      <w:pPr>
        <w:spacing w:after="0" w:line="240" w:lineRule="auto"/>
        <w:ind w:left="-567" w:right="-141" w:firstLine="567"/>
        <w:jc w:val="both"/>
        <w:rPr>
          <w:rFonts w:ascii="Times New Roman" w:eastAsia="Calibri" w:hAnsi="Times New Roman" w:cs="Times New Roman"/>
          <w:sz w:val="24"/>
          <w:szCs w:val="24"/>
        </w:rPr>
      </w:pPr>
      <w:r w:rsidRPr="003C031C">
        <w:rPr>
          <w:rFonts w:ascii="Times New Roman" w:eastAsia="Calibri" w:hAnsi="Times New Roman" w:cs="Times New Roman"/>
          <w:sz w:val="24"/>
          <w:szCs w:val="24"/>
        </w:rPr>
        <w:t>•</w:t>
      </w:r>
      <w:r w:rsidRPr="003C031C">
        <w:rPr>
          <w:rFonts w:ascii="Times New Roman" w:eastAsia="Calibri" w:hAnsi="Times New Roman" w:cs="Times New Roman"/>
          <w:sz w:val="24"/>
          <w:szCs w:val="24"/>
        </w:rPr>
        <w:tab/>
        <w:t>60 и более человек в течение 60 дней;</w:t>
      </w:r>
    </w:p>
    <w:p w:rsidR="003C031C" w:rsidRPr="003C031C" w:rsidRDefault="003C031C" w:rsidP="003C031C">
      <w:pPr>
        <w:spacing w:after="0" w:line="240" w:lineRule="auto"/>
        <w:ind w:left="-567" w:right="-141" w:firstLine="567"/>
        <w:jc w:val="both"/>
        <w:rPr>
          <w:rFonts w:ascii="Times New Roman" w:eastAsia="Calibri" w:hAnsi="Times New Roman" w:cs="Times New Roman"/>
          <w:sz w:val="24"/>
          <w:szCs w:val="24"/>
        </w:rPr>
      </w:pPr>
      <w:r w:rsidRPr="003C031C">
        <w:rPr>
          <w:rFonts w:ascii="Times New Roman" w:eastAsia="Calibri" w:hAnsi="Times New Roman" w:cs="Times New Roman"/>
          <w:sz w:val="24"/>
          <w:szCs w:val="24"/>
        </w:rPr>
        <w:t>•</w:t>
      </w:r>
      <w:r w:rsidRPr="003C031C">
        <w:rPr>
          <w:rFonts w:ascii="Times New Roman" w:eastAsia="Calibri" w:hAnsi="Times New Roman" w:cs="Times New Roman"/>
          <w:sz w:val="24"/>
          <w:szCs w:val="24"/>
        </w:rPr>
        <w:tab/>
        <w:t>100 и более человек в течение 90 дней;</w:t>
      </w:r>
    </w:p>
    <w:p w:rsidR="003C031C" w:rsidRDefault="003C031C" w:rsidP="003C031C">
      <w:pPr>
        <w:spacing w:after="0" w:line="240" w:lineRule="auto"/>
        <w:ind w:left="-567" w:right="-141" w:firstLine="567"/>
        <w:jc w:val="both"/>
        <w:rPr>
          <w:rFonts w:ascii="Times New Roman" w:eastAsia="Calibri" w:hAnsi="Times New Roman" w:cs="Times New Roman"/>
          <w:sz w:val="24"/>
          <w:szCs w:val="24"/>
        </w:rPr>
      </w:pPr>
      <w:r w:rsidRPr="003C031C">
        <w:rPr>
          <w:rFonts w:ascii="Times New Roman" w:eastAsia="Calibri" w:hAnsi="Times New Roman" w:cs="Times New Roman"/>
          <w:sz w:val="24"/>
          <w:szCs w:val="24"/>
        </w:rPr>
        <w:t>-</w:t>
      </w:r>
      <w:r w:rsidRPr="003C031C">
        <w:rPr>
          <w:rFonts w:ascii="Times New Roman" w:eastAsia="Calibri" w:hAnsi="Times New Roman" w:cs="Times New Roman"/>
          <w:sz w:val="24"/>
          <w:szCs w:val="24"/>
        </w:rPr>
        <w:tab/>
        <w:t>увольнение 10 и более процентов работников в течение 90 календарных дней в организации.</w:t>
      </w:r>
    </w:p>
    <w:p w:rsidR="003C031C" w:rsidRPr="003C031C" w:rsidRDefault="003C031C" w:rsidP="003C031C">
      <w:pPr>
        <w:spacing w:after="0" w:line="240" w:lineRule="auto"/>
        <w:ind w:left="-567" w:right="-141" w:firstLine="567"/>
        <w:jc w:val="both"/>
        <w:rPr>
          <w:rFonts w:ascii="Times New Roman" w:eastAsia="Calibri" w:hAnsi="Times New Roman" w:cs="Times New Roman"/>
          <w:bCs/>
          <w:sz w:val="24"/>
          <w:szCs w:val="24"/>
        </w:rPr>
      </w:pPr>
      <w:r w:rsidRPr="00F33696">
        <w:rPr>
          <w:rFonts w:ascii="Times New Roman" w:eastAsia="Calibri" w:hAnsi="Times New Roman" w:cs="Times New Roman"/>
          <w:b/>
          <w:sz w:val="24"/>
          <w:szCs w:val="24"/>
        </w:rPr>
        <w:t xml:space="preserve"> В пункте </w:t>
      </w:r>
      <w:r w:rsidRPr="003C031C">
        <w:rPr>
          <w:rFonts w:ascii="Times New Roman" w:eastAsia="Calibri" w:hAnsi="Times New Roman" w:cs="Times New Roman"/>
          <w:b/>
          <w:sz w:val="24"/>
          <w:szCs w:val="24"/>
        </w:rPr>
        <w:t xml:space="preserve">2.2.13. </w:t>
      </w:r>
      <w:r w:rsidR="000634B8" w:rsidRPr="000634B8">
        <w:rPr>
          <w:rFonts w:ascii="Times New Roman" w:eastAsia="Calibri" w:hAnsi="Times New Roman" w:cs="Times New Roman"/>
          <w:b/>
          <w:sz w:val="24"/>
          <w:szCs w:val="24"/>
        </w:rPr>
        <w:t>дополнить абзацами  следующего содержания:</w:t>
      </w:r>
      <w:r w:rsidR="000634B8" w:rsidRPr="000634B8">
        <w:rPr>
          <w:rFonts w:ascii="Times New Roman" w:eastAsia="Calibri" w:hAnsi="Times New Roman" w:cs="Times New Roman"/>
          <w:sz w:val="24"/>
          <w:szCs w:val="24"/>
        </w:rPr>
        <w:t xml:space="preserve"> </w:t>
      </w:r>
      <w:r w:rsidRPr="003C031C">
        <w:rPr>
          <w:rFonts w:ascii="Times New Roman" w:eastAsia="Calibri" w:hAnsi="Times New Roman" w:cs="Times New Roman"/>
          <w:sz w:val="24"/>
          <w:szCs w:val="24"/>
        </w:rPr>
        <w:t>При равной производительности труда и квалификации предпочтение в оставлении на работе отдается: 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 работникам, получившим в период работы у данного работодателя трудовое увечье или профессиональное заболевание; инвалидам Великой Отечественной войны и инвалидам боевых действий по защите Отечества; работникам, повышающим свою квалификацию по направлению работодателя без отрыва от работы; родителю, имеющему ребенка в возрасте до восемнадцати лет, в случае, если другой родитель призван на военную службу по мобилизации , направлен на службу в войска национальной гвардии Российской Федерации по мобилизации или заключил контракт о прохождении военной службы в период мобилизации, в период военного положения или в военное время либо заключил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w:t>
      </w:r>
    </w:p>
    <w:p w:rsidR="001761FA" w:rsidRDefault="001761FA" w:rsidP="003B1480">
      <w:pPr>
        <w:spacing w:after="0" w:line="240" w:lineRule="auto"/>
        <w:ind w:left="-567" w:right="-141" w:firstLine="567"/>
        <w:jc w:val="both"/>
        <w:rPr>
          <w:rFonts w:ascii="Times New Roman" w:eastAsia="Calibri" w:hAnsi="Times New Roman" w:cs="Times New Roman"/>
          <w:bCs/>
          <w:sz w:val="24"/>
          <w:szCs w:val="24"/>
        </w:rPr>
      </w:pPr>
    </w:p>
    <w:p w:rsidR="00D44453" w:rsidRDefault="001761FA" w:rsidP="00D44453">
      <w:pPr>
        <w:pStyle w:val="3"/>
        <w:ind w:left="-567" w:right="-141" w:firstLine="567"/>
        <w:contextualSpacing/>
        <w:rPr>
          <w:rFonts w:eastAsia="Calibri"/>
          <w:b/>
          <w:sz w:val="24"/>
          <w:szCs w:val="24"/>
        </w:rPr>
      </w:pPr>
      <w:r w:rsidRPr="00F33696">
        <w:rPr>
          <w:rFonts w:eastAsia="Calibri"/>
          <w:b/>
          <w:sz w:val="24"/>
          <w:szCs w:val="24"/>
        </w:rPr>
        <w:t xml:space="preserve">Раздел </w:t>
      </w:r>
      <w:r w:rsidRPr="00F33696">
        <w:rPr>
          <w:rFonts w:eastAsia="Calibri"/>
          <w:b/>
          <w:sz w:val="24"/>
          <w:szCs w:val="24"/>
          <w:lang w:val="en-US"/>
        </w:rPr>
        <w:t>III</w:t>
      </w:r>
      <w:r w:rsidRPr="00F33696">
        <w:rPr>
          <w:rFonts w:eastAsia="Calibri"/>
          <w:b/>
          <w:sz w:val="24"/>
          <w:szCs w:val="24"/>
        </w:rPr>
        <w:t xml:space="preserve">. </w:t>
      </w:r>
      <w:r>
        <w:rPr>
          <w:rFonts w:eastAsia="Calibri"/>
          <w:b/>
          <w:sz w:val="24"/>
          <w:szCs w:val="24"/>
        </w:rPr>
        <w:t xml:space="preserve">Рабочее  время  и  время  отдыха. </w:t>
      </w:r>
    </w:p>
    <w:p w:rsidR="001761FA" w:rsidRDefault="003B1480" w:rsidP="003B1480">
      <w:pPr>
        <w:pStyle w:val="3"/>
        <w:ind w:left="-567" w:right="-141" w:firstLine="567"/>
        <w:contextualSpacing/>
        <w:rPr>
          <w:rFonts w:eastAsia="Arial Unicode MS"/>
          <w:color w:val="000000"/>
          <w:kern w:val="1"/>
          <w:sz w:val="20"/>
          <w:szCs w:val="20"/>
        </w:rPr>
      </w:pPr>
      <w:r>
        <w:rPr>
          <w:b/>
          <w:sz w:val="24"/>
          <w:szCs w:val="24"/>
        </w:rPr>
        <w:t>п</w:t>
      </w:r>
      <w:r w:rsidR="001761FA" w:rsidRPr="001761FA">
        <w:rPr>
          <w:b/>
          <w:sz w:val="24"/>
          <w:szCs w:val="24"/>
        </w:rPr>
        <w:t xml:space="preserve">. 3.1.13. </w:t>
      </w:r>
      <w:r w:rsidR="001761FA">
        <w:rPr>
          <w:b/>
          <w:sz w:val="24"/>
          <w:szCs w:val="24"/>
        </w:rPr>
        <w:t>Изложить  в   следующей  редакции:</w:t>
      </w:r>
      <w:r w:rsidR="001761FA" w:rsidRPr="001761FA">
        <w:rPr>
          <w:rFonts w:eastAsia="Arial Unicode MS"/>
          <w:color w:val="000000"/>
          <w:kern w:val="1"/>
          <w:sz w:val="20"/>
          <w:szCs w:val="20"/>
        </w:rPr>
        <w:t> </w:t>
      </w:r>
    </w:p>
    <w:p w:rsidR="00A65FBD" w:rsidRDefault="001761FA" w:rsidP="003B1480">
      <w:pPr>
        <w:tabs>
          <w:tab w:val="left" w:pos="709"/>
        </w:tabs>
        <w:spacing w:after="0" w:line="240" w:lineRule="auto"/>
        <w:ind w:left="-567" w:right="-141"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   </w:t>
      </w:r>
    </w:p>
    <w:p w:rsidR="00A65FBD" w:rsidRDefault="00A65FBD" w:rsidP="003B1480">
      <w:pPr>
        <w:tabs>
          <w:tab w:val="left" w:pos="709"/>
        </w:tabs>
        <w:spacing w:after="0" w:line="240" w:lineRule="auto"/>
        <w:ind w:left="-567" w:right="-141" w:firstLine="567"/>
        <w:jc w:val="both"/>
        <w:rPr>
          <w:rFonts w:ascii="Times New Roman" w:eastAsia="Times New Roman" w:hAnsi="Times New Roman" w:cs="Times New Roman"/>
          <w:color w:val="000000"/>
          <w:sz w:val="24"/>
          <w:szCs w:val="24"/>
          <w:lang w:eastAsia="ru-RU"/>
        </w:rPr>
      </w:pPr>
    </w:p>
    <w:p w:rsidR="001761FA" w:rsidRPr="008A7B21" w:rsidRDefault="001761FA" w:rsidP="003B1480">
      <w:pPr>
        <w:tabs>
          <w:tab w:val="left" w:pos="709"/>
        </w:tabs>
        <w:spacing w:after="0" w:line="240" w:lineRule="auto"/>
        <w:ind w:left="-567" w:right="-141"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8A7B21">
        <w:rPr>
          <w:rFonts w:ascii="Times New Roman" w:eastAsia="Times New Roman" w:hAnsi="Times New Roman" w:cs="Times New Roman"/>
          <w:color w:val="000000"/>
          <w:sz w:val="24"/>
          <w:szCs w:val="24"/>
          <w:lang w:eastAsia="ru-RU"/>
        </w:rPr>
        <w:t>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1761FA" w:rsidRPr="008A7B21" w:rsidRDefault="001761FA" w:rsidP="003B1480">
      <w:pPr>
        <w:spacing w:after="0" w:line="240" w:lineRule="auto"/>
        <w:ind w:left="-567" w:right="-141" w:firstLine="567"/>
        <w:jc w:val="both"/>
        <w:rPr>
          <w:rFonts w:ascii="Times New Roman" w:eastAsia="Times New Roman" w:hAnsi="Times New Roman" w:cs="Times New Roman"/>
          <w:color w:val="000000"/>
          <w:sz w:val="24"/>
          <w:szCs w:val="24"/>
          <w:lang w:eastAsia="ru-RU"/>
        </w:rPr>
      </w:pPr>
      <w:r w:rsidRPr="008A7B21">
        <w:rPr>
          <w:rFonts w:ascii="Times New Roman" w:eastAsia="Times New Roman" w:hAnsi="Times New Roman" w:cs="Times New Roman"/>
          <w:color w:val="000000"/>
          <w:sz w:val="24"/>
          <w:szCs w:val="24"/>
          <w:lang w:eastAsia="ru-RU"/>
        </w:rPr>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1761FA" w:rsidRPr="008A7B21" w:rsidRDefault="001761FA" w:rsidP="003B1480">
      <w:pPr>
        <w:spacing w:after="0" w:line="240" w:lineRule="auto"/>
        <w:ind w:left="-567" w:right="-141" w:firstLine="567"/>
        <w:jc w:val="both"/>
        <w:rPr>
          <w:rFonts w:ascii="Times New Roman" w:eastAsia="Times New Roman" w:hAnsi="Times New Roman" w:cs="Times New Roman"/>
          <w:color w:val="000000"/>
          <w:sz w:val="24"/>
          <w:szCs w:val="24"/>
          <w:lang w:eastAsia="ru-RU"/>
        </w:rPr>
      </w:pPr>
      <w:r w:rsidRPr="008A7B21">
        <w:rPr>
          <w:rFonts w:ascii="Times New Roman" w:eastAsia="Times New Roman" w:hAnsi="Times New Roman" w:cs="Times New Roman"/>
          <w:color w:val="000000"/>
          <w:sz w:val="24"/>
          <w:szCs w:val="24"/>
          <w:lang w:eastAsia="ru-RU"/>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1761FA" w:rsidRPr="008A7B21" w:rsidRDefault="001761FA" w:rsidP="003B1480">
      <w:pPr>
        <w:spacing w:after="0" w:line="240" w:lineRule="auto"/>
        <w:ind w:left="-567" w:right="-141" w:firstLine="567"/>
        <w:jc w:val="both"/>
        <w:rPr>
          <w:rFonts w:ascii="Times New Roman" w:eastAsia="Times New Roman" w:hAnsi="Times New Roman" w:cs="Times New Roman"/>
          <w:color w:val="000000"/>
          <w:sz w:val="24"/>
          <w:szCs w:val="24"/>
          <w:lang w:eastAsia="ru-RU"/>
        </w:rPr>
      </w:pPr>
      <w:r w:rsidRPr="008A7B21">
        <w:rPr>
          <w:rFonts w:ascii="Times New Roman" w:eastAsia="Times New Roman" w:hAnsi="Times New Roman" w:cs="Times New Roman"/>
          <w:color w:val="000000"/>
          <w:sz w:val="24"/>
          <w:szCs w:val="24"/>
          <w:lang w:eastAsia="ru-RU"/>
        </w:rPr>
        <w:t>Работодатель обязан обеспечить точный учет продолжительности сверхурочной работы каждого работника.</w:t>
      </w:r>
    </w:p>
    <w:p w:rsidR="001761FA" w:rsidRPr="008A7B21" w:rsidRDefault="001761FA" w:rsidP="003B1480">
      <w:pPr>
        <w:spacing w:after="0" w:line="240" w:lineRule="auto"/>
        <w:ind w:left="-567" w:right="-141" w:firstLine="567"/>
        <w:jc w:val="both"/>
        <w:rPr>
          <w:rFonts w:ascii="Times New Roman" w:eastAsia="Times New Roman" w:hAnsi="Times New Roman" w:cs="Times New Roman"/>
          <w:sz w:val="24"/>
          <w:szCs w:val="24"/>
          <w:lang w:eastAsia="ru-RU"/>
        </w:rPr>
      </w:pPr>
      <w:r w:rsidRPr="008A7B21">
        <w:rPr>
          <w:rFonts w:ascii="Times New Roman" w:eastAsia="Times New Roman" w:hAnsi="Times New Roman" w:cs="Times New Roman"/>
          <w:sz w:val="24"/>
          <w:szCs w:val="24"/>
          <w:lang w:eastAsia="ru-RU"/>
        </w:rPr>
        <w:t>«Сверхурочные работы не должны превышать для каждого работника четырех часов в течение двух дней подряд и 120 часов в год»</w:t>
      </w:r>
    </w:p>
    <w:p w:rsidR="00D42C65" w:rsidRDefault="00D42C65" w:rsidP="003B1480">
      <w:pPr>
        <w:pStyle w:val="3"/>
        <w:ind w:left="-567" w:right="-141" w:firstLine="567"/>
        <w:contextualSpacing/>
        <w:rPr>
          <w:b/>
          <w:sz w:val="24"/>
          <w:szCs w:val="24"/>
        </w:rPr>
      </w:pPr>
    </w:p>
    <w:p w:rsidR="00D42C65" w:rsidRPr="001761FA" w:rsidRDefault="003B1480" w:rsidP="00D44453">
      <w:pPr>
        <w:pStyle w:val="3"/>
        <w:ind w:left="-567" w:right="-141" w:firstLine="567"/>
        <w:contextualSpacing/>
        <w:rPr>
          <w:rFonts w:eastAsia="Arial Unicode MS"/>
          <w:b/>
          <w:color w:val="000000"/>
          <w:kern w:val="1"/>
          <w:sz w:val="24"/>
          <w:szCs w:val="24"/>
        </w:rPr>
      </w:pPr>
      <w:r>
        <w:rPr>
          <w:b/>
          <w:sz w:val="24"/>
          <w:szCs w:val="24"/>
        </w:rPr>
        <w:t>п</w:t>
      </w:r>
      <w:r w:rsidR="001761FA" w:rsidRPr="001761FA">
        <w:rPr>
          <w:b/>
          <w:sz w:val="24"/>
          <w:szCs w:val="24"/>
        </w:rPr>
        <w:t>. 3.1.15.</w:t>
      </w:r>
      <w:r w:rsidR="001761FA" w:rsidRPr="001761FA">
        <w:rPr>
          <w:rFonts w:eastAsia="Arial Unicode MS"/>
          <w:b/>
          <w:color w:val="000000"/>
          <w:kern w:val="1"/>
          <w:sz w:val="24"/>
          <w:szCs w:val="24"/>
        </w:rPr>
        <w:t> </w:t>
      </w:r>
      <w:r w:rsidR="001761FA" w:rsidRPr="001761FA">
        <w:rPr>
          <w:b/>
          <w:sz w:val="24"/>
          <w:szCs w:val="24"/>
        </w:rPr>
        <w:t>Изложить  в   следующей  редакции:</w:t>
      </w:r>
      <w:r w:rsidR="001761FA" w:rsidRPr="001761FA">
        <w:rPr>
          <w:rFonts w:eastAsia="Arial Unicode MS"/>
          <w:b/>
          <w:color w:val="000000"/>
          <w:kern w:val="1"/>
          <w:sz w:val="24"/>
          <w:szCs w:val="24"/>
        </w:rPr>
        <w:t> </w:t>
      </w:r>
    </w:p>
    <w:p w:rsidR="001761FA" w:rsidRPr="001761FA" w:rsidRDefault="001761FA" w:rsidP="003B1480">
      <w:pPr>
        <w:pStyle w:val="3"/>
        <w:ind w:left="-567" w:right="-141" w:firstLine="567"/>
        <w:contextualSpacing/>
        <w:rPr>
          <w:sz w:val="24"/>
          <w:szCs w:val="24"/>
        </w:rPr>
      </w:pPr>
      <w:r>
        <w:rPr>
          <w:rFonts w:eastAsia="Arial Unicode MS"/>
          <w:color w:val="000000"/>
          <w:kern w:val="1"/>
        </w:rPr>
        <w:t xml:space="preserve"> </w:t>
      </w:r>
      <w:r w:rsidRPr="001761FA">
        <w:rPr>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1761FA" w:rsidRDefault="00D42C65" w:rsidP="003B1480">
      <w:pPr>
        <w:spacing w:after="0" w:line="240" w:lineRule="auto"/>
        <w:ind w:left="-567" w:right="-141" w:firstLine="567"/>
        <w:jc w:val="both"/>
        <w:rPr>
          <w:rFonts w:ascii="Times New Roman" w:hAnsi="Times New Roman" w:cs="Times New Roman"/>
          <w:color w:val="000000"/>
          <w:sz w:val="24"/>
          <w:szCs w:val="24"/>
          <w:shd w:val="clear" w:color="auto" w:fill="FFFFFF"/>
        </w:rPr>
      </w:pPr>
      <w:r w:rsidRPr="00D42C65">
        <w:rPr>
          <w:rFonts w:ascii="Times New Roman" w:hAnsi="Times New Roman" w:cs="Times New Roman"/>
          <w:color w:val="000000"/>
          <w:sz w:val="24"/>
          <w:szCs w:val="24"/>
          <w:shd w:val="clear" w:color="auto" w:fill="FFFFFF"/>
        </w:rPr>
        <w:t>По желанию работника, работавшего в выходной или нерабочий праздничный день, ему может быть предоставлен другой день отдыха. В этом случае работа в выходной или нерабочий праздничный день оплачивается в одинарном размере, а день отдыха оплате не подлежит.</w:t>
      </w:r>
    </w:p>
    <w:p w:rsidR="008419A1" w:rsidRDefault="008419A1" w:rsidP="003C031C">
      <w:pPr>
        <w:spacing w:after="0" w:line="240" w:lineRule="auto"/>
        <w:ind w:left="-567" w:right="-141" w:firstLine="567"/>
        <w:jc w:val="both"/>
        <w:rPr>
          <w:rFonts w:ascii="Times New Roman" w:eastAsia="Calibri" w:hAnsi="Times New Roman" w:cs="Times New Roman"/>
          <w:b/>
          <w:bCs/>
          <w:sz w:val="24"/>
          <w:szCs w:val="24"/>
        </w:rPr>
      </w:pPr>
    </w:p>
    <w:p w:rsidR="003C031C" w:rsidRDefault="003C031C" w:rsidP="003C031C">
      <w:pPr>
        <w:spacing w:after="0" w:line="240" w:lineRule="auto"/>
        <w:ind w:left="-567" w:right="-141" w:firstLine="567"/>
        <w:jc w:val="both"/>
        <w:rPr>
          <w:rFonts w:ascii="Times New Roman" w:hAnsi="Times New Roman" w:cs="Times New Roman"/>
          <w:b/>
          <w:sz w:val="24"/>
          <w:szCs w:val="24"/>
        </w:rPr>
      </w:pPr>
      <w:r>
        <w:rPr>
          <w:rFonts w:ascii="Times New Roman" w:eastAsia="Calibri" w:hAnsi="Times New Roman" w:cs="Times New Roman"/>
          <w:b/>
          <w:bCs/>
          <w:sz w:val="24"/>
          <w:szCs w:val="24"/>
        </w:rPr>
        <w:t xml:space="preserve">п. </w:t>
      </w:r>
      <w:r w:rsidRPr="003C031C">
        <w:rPr>
          <w:rFonts w:ascii="Times New Roman" w:eastAsia="Calibri" w:hAnsi="Times New Roman" w:cs="Times New Roman"/>
          <w:b/>
          <w:bCs/>
          <w:sz w:val="24"/>
          <w:szCs w:val="24"/>
        </w:rPr>
        <w:t>3.1.16.</w:t>
      </w:r>
      <w:r w:rsidRPr="003C031C">
        <w:rPr>
          <w:rFonts w:ascii="Times New Roman" w:eastAsia="Calibri" w:hAnsi="Times New Roman" w:cs="Times New Roman"/>
          <w:bCs/>
          <w:sz w:val="24"/>
          <w:szCs w:val="24"/>
        </w:rPr>
        <w:t xml:space="preserve"> </w:t>
      </w:r>
      <w:r w:rsidRPr="003C031C">
        <w:rPr>
          <w:rFonts w:ascii="Times New Roman" w:hAnsi="Times New Roman" w:cs="Times New Roman"/>
          <w:b/>
          <w:sz w:val="24"/>
          <w:szCs w:val="24"/>
        </w:rPr>
        <w:t>Изложить  в   следующей  редакции:</w:t>
      </w:r>
    </w:p>
    <w:p w:rsidR="003C031C" w:rsidRPr="003C031C" w:rsidRDefault="003C031C" w:rsidP="003C031C">
      <w:pPr>
        <w:spacing w:after="0" w:line="240" w:lineRule="auto"/>
        <w:ind w:left="-567" w:right="-141" w:firstLine="567"/>
        <w:jc w:val="both"/>
        <w:rPr>
          <w:rFonts w:ascii="Times New Roman" w:eastAsia="Calibri" w:hAnsi="Times New Roman" w:cs="Times New Roman"/>
          <w:bCs/>
          <w:sz w:val="24"/>
          <w:szCs w:val="24"/>
        </w:rPr>
      </w:pPr>
      <w:r w:rsidRPr="003C031C">
        <w:rPr>
          <w:rFonts w:ascii="Times New Roman" w:eastAsia="Arial Unicode MS" w:hAnsi="Times New Roman" w:cs="Times New Roman"/>
          <w:b/>
          <w:color w:val="000000"/>
          <w:kern w:val="1"/>
          <w:sz w:val="24"/>
          <w:szCs w:val="24"/>
        </w:rPr>
        <w:t> </w:t>
      </w:r>
      <w:r w:rsidRPr="003C031C">
        <w:rPr>
          <w:rFonts w:ascii="Times New Roman" w:eastAsia="Calibri" w:hAnsi="Times New Roman" w:cs="Times New Roman"/>
          <w:bCs/>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1761FA" w:rsidRDefault="003C031C" w:rsidP="003C031C">
      <w:pPr>
        <w:spacing w:after="0" w:line="240" w:lineRule="auto"/>
        <w:ind w:left="-567" w:right="-141" w:firstLine="567"/>
        <w:jc w:val="both"/>
        <w:rPr>
          <w:rFonts w:ascii="Times New Roman" w:eastAsia="Calibri" w:hAnsi="Times New Roman" w:cs="Times New Roman"/>
          <w:bCs/>
          <w:sz w:val="24"/>
          <w:szCs w:val="24"/>
        </w:rPr>
      </w:pPr>
      <w:r w:rsidRPr="003C031C">
        <w:rPr>
          <w:rFonts w:ascii="Times New Roman" w:eastAsia="Calibri" w:hAnsi="Times New Roman" w:cs="Times New Roman"/>
          <w:bCs/>
          <w:sz w:val="24"/>
          <w:szCs w:val="24"/>
        </w:rPr>
        <w:t>Для учителей, иных работников,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с обучающимися, воспитанниками вместе c</w:t>
      </w:r>
      <w:r w:rsidR="007233A8">
        <w:rPr>
          <w:rFonts w:ascii="Times New Roman" w:eastAsia="Calibri" w:hAnsi="Times New Roman" w:cs="Times New Roman"/>
          <w:bCs/>
          <w:sz w:val="24"/>
          <w:szCs w:val="24"/>
        </w:rPr>
        <w:t xml:space="preserve"> </w:t>
      </w:r>
      <w:r w:rsidRPr="003C031C">
        <w:rPr>
          <w:rFonts w:ascii="Times New Roman" w:eastAsia="Calibri" w:hAnsi="Times New Roman" w:cs="Times New Roman"/>
          <w:bCs/>
          <w:sz w:val="24"/>
          <w:szCs w:val="24"/>
        </w:rPr>
        <w:t>ними либо в специально отведённом для этой цели помещении.</w:t>
      </w:r>
    </w:p>
    <w:p w:rsidR="003C031C" w:rsidRDefault="003C031C" w:rsidP="003B1480">
      <w:pPr>
        <w:spacing w:after="0" w:line="240" w:lineRule="auto"/>
        <w:ind w:left="-567" w:right="-141" w:firstLine="567"/>
        <w:jc w:val="both"/>
        <w:rPr>
          <w:rFonts w:ascii="Times New Roman" w:hAnsi="Times New Roman" w:cs="Times New Roman"/>
          <w:b/>
          <w:bCs/>
          <w:caps/>
          <w:sz w:val="24"/>
          <w:szCs w:val="24"/>
        </w:rPr>
      </w:pPr>
    </w:p>
    <w:p w:rsidR="00F1719D" w:rsidRPr="00D44453" w:rsidRDefault="009B3519" w:rsidP="00D44453">
      <w:pPr>
        <w:spacing w:after="0" w:line="240" w:lineRule="auto"/>
        <w:ind w:left="-567" w:right="-141" w:firstLine="567"/>
        <w:jc w:val="both"/>
        <w:rPr>
          <w:rFonts w:ascii="Times New Roman" w:hAnsi="Times New Roman" w:cs="Times New Roman"/>
          <w:b/>
          <w:sz w:val="24"/>
          <w:szCs w:val="24"/>
        </w:rPr>
      </w:pPr>
      <w:r>
        <w:rPr>
          <w:rFonts w:ascii="Times New Roman" w:hAnsi="Times New Roman" w:cs="Times New Roman"/>
          <w:b/>
          <w:bCs/>
          <w:caps/>
          <w:sz w:val="24"/>
          <w:szCs w:val="24"/>
        </w:rPr>
        <w:t>Р</w:t>
      </w:r>
      <w:r w:rsidRPr="00F33696">
        <w:rPr>
          <w:rFonts w:ascii="Times New Roman" w:eastAsia="Calibri" w:hAnsi="Times New Roman" w:cs="Times New Roman"/>
          <w:b/>
          <w:sz w:val="24"/>
          <w:szCs w:val="24"/>
        </w:rPr>
        <w:t>аздел</w:t>
      </w:r>
      <w:r>
        <w:rPr>
          <w:rFonts w:ascii="Times New Roman" w:eastAsia="Calibri" w:hAnsi="Times New Roman" w:cs="Times New Roman"/>
          <w:b/>
          <w:sz w:val="24"/>
          <w:szCs w:val="24"/>
        </w:rPr>
        <w:t xml:space="preserve"> </w:t>
      </w:r>
      <w:r w:rsidRPr="009B3519">
        <w:rPr>
          <w:rFonts w:ascii="Times New Roman" w:hAnsi="Times New Roman" w:cs="Times New Roman"/>
          <w:b/>
          <w:bCs/>
          <w:caps/>
          <w:sz w:val="24"/>
          <w:szCs w:val="24"/>
          <w:lang w:val="en-US"/>
        </w:rPr>
        <w:t>IV</w:t>
      </w:r>
      <w:r w:rsidRPr="009B3519">
        <w:rPr>
          <w:rFonts w:ascii="Times New Roman" w:hAnsi="Times New Roman" w:cs="Times New Roman"/>
          <w:b/>
          <w:bCs/>
          <w:caps/>
          <w:sz w:val="24"/>
          <w:szCs w:val="24"/>
        </w:rPr>
        <w:t xml:space="preserve">. </w:t>
      </w:r>
      <w:r w:rsidRPr="009B3519">
        <w:rPr>
          <w:rFonts w:ascii="Times New Roman" w:hAnsi="Times New Roman" w:cs="Times New Roman"/>
          <w:b/>
          <w:sz w:val="24"/>
          <w:szCs w:val="24"/>
        </w:rPr>
        <w:t>Оплата и нормирование труда</w:t>
      </w:r>
      <w:r>
        <w:rPr>
          <w:rFonts w:ascii="Times New Roman" w:hAnsi="Times New Roman" w:cs="Times New Roman"/>
          <w:b/>
          <w:sz w:val="24"/>
          <w:szCs w:val="24"/>
        </w:rPr>
        <w:t xml:space="preserve">. </w:t>
      </w:r>
    </w:p>
    <w:p w:rsidR="00711C5D" w:rsidRDefault="009B3519" w:rsidP="003B1480">
      <w:pPr>
        <w:widowControl w:val="0"/>
        <w:suppressAutoHyphens/>
        <w:autoSpaceDE w:val="0"/>
        <w:spacing w:after="0" w:line="240" w:lineRule="auto"/>
        <w:ind w:left="-567" w:right="-141" w:firstLine="567"/>
        <w:jc w:val="both"/>
        <w:rPr>
          <w:rFonts w:ascii="Times New Roman" w:hAnsi="Times New Roman" w:cs="Times New Roman"/>
          <w:b/>
          <w:sz w:val="24"/>
          <w:szCs w:val="24"/>
        </w:rPr>
      </w:pPr>
      <w:r w:rsidRPr="009B3519">
        <w:rPr>
          <w:rFonts w:ascii="Times New Roman" w:hAnsi="Times New Roman" w:cs="Times New Roman"/>
          <w:b/>
          <w:sz w:val="24"/>
          <w:szCs w:val="24"/>
        </w:rPr>
        <w:t>п</w:t>
      </w:r>
      <w:r w:rsidR="003B1480">
        <w:rPr>
          <w:rFonts w:ascii="Times New Roman" w:hAnsi="Times New Roman" w:cs="Times New Roman"/>
          <w:b/>
          <w:sz w:val="24"/>
          <w:szCs w:val="24"/>
        </w:rPr>
        <w:t>.</w:t>
      </w:r>
      <w:r w:rsidRPr="009B3519">
        <w:rPr>
          <w:rFonts w:ascii="Times New Roman" w:hAnsi="Times New Roman" w:cs="Times New Roman"/>
          <w:b/>
          <w:sz w:val="24"/>
          <w:szCs w:val="24"/>
        </w:rPr>
        <w:t xml:space="preserve"> 4.2.</w:t>
      </w:r>
      <w:r>
        <w:rPr>
          <w:rFonts w:ascii="Times New Roman" w:hAnsi="Times New Roman" w:cs="Times New Roman"/>
          <w:b/>
          <w:sz w:val="24"/>
          <w:szCs w:val="24"/>
        </w:rPr>
        <w:t xml:space="preserve"> Изложить  в   следующей  редакции:  </w:t>
      </w:r>
    </w:p>
    <w:p w:rsidR="00711C5D" w:rsidRPr="004779B2" w:rsidRDefault="00711C5D" w:rsidP="003B1480">
      <w:pPr>
        <w:widowControl w:val="0"/>
        <w:suppressAutoHyphens/>
        <w:autoSpaceDE w:val="0"/>
        <w:spacing w:after="0" w:line="240" w:lineRule="auto"/>
        <w:ind w:left="-567" w:right="-141" w:firstLine="567"/>
        <w:jc w:val="both"/>
        <w:rPr>
          <w:rFonts w:ascii="Times New Roman" w:eastAsia="Arial" w:hAnsi="Times New Roman" w:cs="Times New Roman"/>
          <w:sz w:val="24"/>
          <w:szCs w:val="24"/>
          <w:lang w:eastAsia="ar-SA"/>
        </w:rPr>
      </w:pPr>
      <w:r w:rsidRPr="004779B2">
        <w:rPr>
          <w:rFonts w:ascii="Times New Roman" w:eastAsia="Arial" w:hAnsi="Times New Roman" w:cs="Times New Roman"/>
          <w:sz w:val="24"/>
          <w:szCs w:val="24"/>
          <w:lang w:eastAsia="ar-SA"/>
        </w:rPr>
        <w:t xml:space="preserve">Системы оплаты труда работников устанавливаются в образовательной организации коллективным договором, Отраслевым и Территориальным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w:t>
      </w:r>
      <w:r>
        <w:rPr>
          <w:rFonts w:ascii="Times New Roman" w:eastAsia="Arial" w:hAnsi="Times New Roman" w:cs="Times New Roman"/>
          <w:sz w:val="24"/>
          <w:szCs w:val="24"/>
          <w:lang w:eastAsia="ar-SA"/>
        </w:rPr>
        <w:t xml:space="preserve">Постановлением  Исполнительного  комитета Бугульминского муниципального района  от </w:t>
      </w:r>
      <w:r w:rsidR="003B1480">
        <w:rPr>
          <w:rFonts w:ascii="Times New Roman" w:eastAsia="Arial" w:hAnsi="Times New Roman" w:cs="Times New Roman"/>
          <w:sz w:val="24"/>
          <w:szCs w:val="24"/>
          <w:lang w:eastAsia="ar-SA"/>
        </w:rPr>
        <w:t>09.01.</w:t>
      </w:r>
      <w:r>
        <w:rPr>
          <w:rFonts w:ascii="Times New Roman" w:eastAsia="Arial" w:hAnsi="Times New Roman" w:cs="Times New Roman"/>
          <w:sz w:val="24"/>
          <w:szCs w:val="24"/>
          <w:lang w:eastAsia="ar-SA"/>
        </w:rPr>
        <w:t xml:space="preserve">2025 г. </w:t>
      </w:r>
      <w:r w:rsidR="003B1480">
        <w:rPr>
          <w:rFonts w:ascii="Times New Roman" w:eastAsia="Arial" w:hAnsi="Times New Roman" w:cs="Times New Roman"/>
          <w:sz w:val="24"/>
          <w:szCs w:val="24"/>
          <w:lang w:eastAsia="ar-SA"/>
        </w:rPr>
        <w:t>№ 2.</w:t>
      </w:r>
    </w:p>
    <w:p w:rsidR="004779B2" w:rsidRPr="00711C5D" w:rsidRDefault="004779B2" w:rsidP="003B1480">
      <w:pPr>
        <w:spacing w:after="0" w:line="240" w:lineRule="auto"/>
        <w:ind w:left="-567" w:right="-141" w:firstLine="567"/>
        <w:contextualSpacing/>
        <w:jc w:val="both"/>
        <w:rPr>
          <w:rFonts w:ascii="Times New Roman" w:eastAsia="Times New Roman" w:hAnsi="Times New Roman" w:cs="Times New Roman"/>
          <w:sz w:val="24"/>
          <w:szCs w:val="24"/>
          <w:lang w:eastAsia="ru-RU"/>
        </w:rPr>
      </w:pPr>
      <w:r w:rsidRPr="00711C5D">
        <w:rPr>
          <w:rFonts w:ascii="Times New Roman" w:eastAsia="Times New Roman" w:hAnsi="Times New Roman" w:cs="Times New Roman"/>
          <w:sz w:val="24"/>
          <w:szCs w:val="24"/>
          <w:lang w:eastAsia="ru-RU"/>
        </w:rPr>
        <w:t>Отнесение должностей работников образовательн</w:t>
      </w:r>
      <w:r w:rsidR="00711C5D" w:rsidRPr="00711C5D">
        <w:rPr>
          <w:rFonts w:ascii="Times New Roman" w:eastAsia="Times New Roman" w:hAnsi="Times New Roman" w:cs="Times New Roman"/>
          <w:sz w:val="24"/>
          <w:szCs w:val="24"/>
          <w:lang w:eastAsia="ru-RU"/>
        </w:rPr>
        <w:t xml:space="preserve">ой </w:t>
      </w:r>
      <w:r w:rsidRPr="00711C5D">
        <w:rPr>
          <w:rFonts w:ascii="Times New Roman" w:eastAsia="Times New Roman" w:hAnsi="Times New Roman" w:cs="Times New Roman"/>
          <w:color w:val="000000"/>
          <w:sz w:val="24"/>
          <w:szCs w:val="24"/>
          <w:lang w:eastAsia="ru-RU"/>
        </w:rPr>
        <w:t>организаци</w:t>
      </w:r>
      <w:r w:rsidR="00711C5D" w:rsidRPr="00711C5D">
        <w:rPr>
          <w:rFonts w:ascii="Times New Roman" w:eastAsia="Times New Roman" w:hAnsi="Times New Roman" w:cs="Times New Roman"/>
          <w:color w:val="000000"/>
          <w:sz w:val="24"/>
          <w:szCs w:val="24"/>
          <w:lang w:eastAsia="ru-RU"/>
        </w:rPr>
        <w:t>и</w:t>
      </w:r>
      <w:r w:rsidRPr="00711C5D">
        <w:rPr>
          <w:rFonts w:ascii="Times New Roman" w:eastAsia="Times New Roman" w:hAnsi="Times New Roman" w:cs="Times New Roman"/>
          <w:sz w:val="24"/>
          <w:szCs w:val="24"/>
          <w:lang w:eastAsia="ru-RU"/>
        </w:rPr>
        <w:t xml:space="preserve"> к профессиональным квалификационным группам осуществляется на основании нормативных правовых актов Российской Федерации.</w:t>
      </w:r>
    </w:p>
    <w:p w:rsidR="00A65FBD" w:rsidRDefault="00A65FBD" w:rsidP="003B1480">
      <w:pPr>
        <w:spacing w:after="0" w:line="240" w:lineRule="auto"/>
        <w:ind w:left="-567" w:right="-141" w:firstLine="567"/>
        <w:contextualSpacing/>
        <w:jc w:val="both"/>
        <w:rPr>
          <w:rFonts w:ascii="Times New Roman" w:eastAsia="Calibri" w:hAnsi="Times New Roman" w:cs="Times New Roman"/>
          <w:sz w:val="24"/>
          <w:szCs w:val="24"/>
        </w:rPr>
      </w:pPr>
    </w:p>
    <w:p w:rsidR="00A65FBD" w:rsidRDefault="00A65FBD" w:rsidP="003B1480">
      <w:pPr>
        <w:spacing w:after="0" w:line="240" w:lineRule="auto"/>
        <w:ind w:left="-567" w:right="-141" w:firstLine="567"/>
        <w:contextualSpacing/>
        <w:jc w:val="both"/>
        <w:rPr>
          <w:rFonts w:ascii="Times New Roman" w:eastAsia="Calibri" w:hAnsi="Times New Roman" w:cs="Times New Roman"/>
          <w:sz w:val="24"/>
          <w:szCs w:val="24"/>
        </w:rPr>
      </w:pPr>
    </w:p>
    <w:p w:rsidR="004779B2" w:rsidRPr="00711C5D"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711C5D">
        <w:rPr>
          <w:rFonts w:ascii="Times New Roman" w:eastAsia="Calibri" w:hAnsi="Times New Roman" w:cs="Times New Roman"/>
          <w:sz w:val="24"/>
          <w:szCs w:val="24"/>
        </w:rPr>
        <w:t>Формирование фонда оплаты труда образовательн</w:t>
      </w:r>
      <w:r w:rsidR="00711C5D" w:rsidRPr="00711C5D">
        <w:rPr>
          <w:rFonts w:ascii="Times New Roman" w:eastAsia="Calibri" w:hAnsi="Times New Roman" w:cs="Times New Roman"/>
          <w:sz w:val="24"/>
          <w:szCs w:val="24"/>
        </w:rPr>
        <w:t>ой</w:t>
      </w:r>
      <w:r w:rsidRPr="00711C5D">
        <w:rPr>
          <w:rFonts w:ascii="Times New Roman" w:eastAsia="Calibri" w:hAnsi="Times New Roman" w:cs="Times New Roman"/>
          <w:sz w:val="24"/>
          <w:szCs w:val="24"/>
        </w:rPr>
        <w:t xml:space="preserve"> организаци</w:t>
      </w:r>
      <w:r w:rsidR="00711C5D" w:rsidRPr="00711C5D">
        <w:rPr>
          <w:rFonts w:ascii="Times New Roman" w:eastAsia="Calibri" w:hAnsi="Times New Roman" w:cs="Times New Roman"/>
          <w:sz w:val="24"/>
          <w:szCs w:val="24"/>
        </w:rPr>
        <w:t>и</w:t>
      </w:r>
      <w:r w:rsidRPr="00711C5D">
        <w:rPr>
          <w:rFonts w:ascii="Times New Roman" w:eastAsia="Calibri" w:hAnsi="Times New Roman" w:cs="Times New Roman"/>
          <w:sz w:val="24"/>
          <w:szCs w:val="24"/>
        </w:rPr>
        <w:t xml:space="preserve">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образовательной организации с учетом:</w:t>
      </w:r>
    </w:p>
    <w:p w:rsidR="004779B2" w:rsidRPr="00711C5D" w:rsidRDefault="004779B2" w:rsidP="003B1480">
      <w:pPr>
        <w:shd w:val="clear" w:color="auto" w:fill="FFFFFF"/>
        <w:tabs>
          <w:tab w:val="left" w:pos="860"/>
        </w:tabs>
        <w:spacing w:after="0" w:line="240" w:lineRule="auto"/>
        <w:ind w:left="-567" w:right="-141" w:firstLine="567"/>
        <w:jc w:val="both"/>
        <w:rPr>
          <w:rFonts w:ascii="Times New Roman" w:eastAsia="Times New Roman" w:hAnsi="Times New Roman" w:cs="Times New Roman"/>
          <w:color w:val="000000"/>
          <w:sz w:val="24"/>
          <w:szCs w:val="24"/>
          <w:lang w:eastAsia="ru-RU"/>
        </w:rPr>
      </w:pPr>
      <w:r w:rsidRPr="00711C5D">
        <w:rPr>
          <w:rFonts w:ascii="Times New Roman" w:eastAsia="Times New Roman" w:hAnsi="Times New Roman" w:cs="Times New Roman"/>
          <w:color w:val="000000"/>
          <w:sz w:val="24"/>
          <w:szCs w:val="24"/>
          <w:lang w:eastAsia="ru-RU"/>
        </w:rPr>
        <w:t>а) окладов (должностных окладов); ставок заработной платы;</w:t>
      </w:r>
    </w:p>
    <w:p w:rsidR="004779B2" w:rsidRPr="00711C5D" w:rsidRDefault="004779B2" w:rsidP="003B1480">
      <w:pPr>
        <w:shd w:val="clear" w:color="auto" w:fill="FFFFFF"/>
        <w:tabs>
          <w:tab w:val="left" w:pos="860"/>
        </w:tabs>
        <w:spacing w:after="0" w:line="240" w:lineRule="auto"/>
        <w:ind w:left="-567" w:right="-141" w:firstLine="567"/>
        <w:jc w:val="both"/>
        <w:rPr>
          <w:rFonts w:ascii="Times New Roman" w:eastAsia="Times New Roman" w:hAnsi="Times New Roman" w:cs="Times New Roman"/>
          <w:color w:val="000000"/>
          <w:sz w:val="24"/>
          <w:szCs w:val="24"/>
          <w:lang w:eastAsia="ru-RU"/>
        </w:rPr>
      </w:pPr>
      <w:r w:rsidRPr="00711C5D">
        <w:rPr>
          <w:rFonts w:ascii="Times New Roman" w:eastAsia="Times New Roman" w:hAnsi="Times New Roman" w:cs="Times New Roman"/>
          <w:color w:val="000000"/>
          <w:sz w:val="24"/>
          <w:szCs w:val="24"/>
          <w:lang w:eastAsia="ru-RU"/>
        </w:rPr>
        <w:t>б) выплат стимулирующего характера;</w:t>
      </w:r>
    </w:p>
    <w:p w:rsidR="004779B2" w:rsidRPr="00711C5D" w:rsidRDefault="004779B2" w:rsidP="003B1480">
      <w:pPr>
        <w:shd w:val="clear" w:color="auto" w:fill="FFFFFF"/>
        <w:tabs>
          <w:tab w:val="left" w:pos="860"/>
        </w:tabs>
        <w:spacing w:after="0" w:line="240" w:lineRule="auto"/>
        <w:ind w:left="-567" w:right="-141" w:firstLine="567"/>
        <w:jc w:val="both"/>
        <w:rPr>
          <w:rFonts w:ascii="Times New Roman" w:eastAsia="Times New Roman" w:hAnsi="Times New Roman" w:cs="Times New Roman"/>
          <w:color w:val="000000"/>
          <w:sz w:val="24"/>
          <w:szCs w:val="24"/>
          <w:lang w:eastAsia="ru-RU"/>
        </w:rPr>
      </w:pPr>
      <w:r w:rsidRPr="00711C5D">
        <w:rPr>
          <w:rFonts w:ascii="Times New Roman" w:eastAsia="Times New Roman" w:hAnsi="Times New Roman" w:cs="Times New Roman"/>
          <w:color w:val="000000"/>
          <w:sz w:val="24"/>
          <w:szCs w:val="24"/>
          <w:lang w:eastAsia="ru-RU"/>
        </w:rPr>
        <w:t>в) выплат компенсационного характера.</w:t>
      </w:r>
    </w:p>
    <w:p w:rsidR="004779B2" w:rsidRDefault="004779B2" w:rsidP="003B1480">
      <w:pPr>
        <w:shd w:val="clear" w:color="auto" w:fill="FFFFFF"/>
        <w:tabs>
          <w:tab w:val="left" w:pos="860"/>
        </w:tabs>
        <w:spacing w:after="0" w:line="240" w:lineRule="auto"/>
        <w:ind w:left="-567" w:right="-141" w:firstLine="567"/>
        <w:jc w:val="both"/>
        <w:rPr>
          <w:rFonts w:ascii="Times New Roman" w:eastAsia="Times New Roman" w:hAnsi="Times New Roman" w:cs="Times New Roman"/>
          <w:color w:val="000000"/>
          <w:sz w:val="24"/>
          <w:szCs w:val="24"/>
          <w:lang w:eastAsia="ru-RU"/>
        </w:rPr>
      </w:pPr>
      <w:r w:rsidRPr="00711C5D">
        <w:rPr>
          <w:rFonts w:ascii="Times New Roman" w:eastAsia="Times New Roman" w:hAnsi="Times New Roman" w:cs="Times New Roman"/>
          <w:color w:val="000000"/>
          <w:sz w:val="24"/>
          <w:szCs w:val="24"/>
          <w:lang w:eastAsia="ru-RU"/>
        </w:rPr>
        <w:t xml:space="preserve">Базовые оклады работников </w:t>
      </w:r>
      <w:r w:rsidRPr="00711C5D">
        <w:rPr>
          <w:rFonts w:ascii="Times New Roman" w:eastAsia="Times New Roman" w:hAnsi="Times New Roman" w:cs="Times New Roman"/>
          <w:sz w:val="24"/>
          <w:szCs w:val="24"/>
          <w:lang w:eastAsia="ru-RU"/>
        </w:rPr>
        <w:t>государственных</w:t>
      </w:r>
      <w:r w:rsidRPr="00711C5D">
        <w:rPr>
          <w:rFonts w:ascii="Times New Roman" w:eastAsia="Times New Roman" w:hAnsi="Times New Roman" w:cs="Times New Roman"/>
          <w:color w:val="000000"/>
          <w:sz w:val="24"/>
          <w:szCs w:val="24"/>
          <w:lang w:eastAsia="ru-RU"/>
        </w:rPr>
        <w:t xml:space="preserve"> образовательных организаций устанавливаются </w:t>
      </w:r>
      <w:r w:rsidRPr="003B1480">
        <w:rPr>
          <w:rFonts w:ascii="Times New Roman" w:eastAsia="Times New Roman" w:hAnsi="Times New Roman" w:cs="Times New Roman"/>
          <w:color w:val="000000"/>
          <w:sz w:val="24"/>
          <w:szCs w:val="24"/>
          <w:lang w:eastAsia="ru-RU"/>
        </w:rPr>
        <w:t>Положени</w:t>
      </w:r>
      <w:r w:rsidR="00711C5D" w:rsidRPr="003B1480">
        <w:rPr>
          <w:rFonts w:ascii="Times New Roman" w:eastAsia="Times New Roman" w:hAnsi="Times New Roman" w:cs="Times New Roman"/>
          <w:color w:val="000000"/>
          <w:sz w:val="24"/>
          <w:szCs w:val="24"/>
          <w:lang w:eastAsia="ru-RU"/>
        </w:rPr>
        <w:t>е</w:t>
      </w:r>
      <w:r w:rsidRPr="003B1480">
        <w:rPr>
          <w:rFonts w:ascii="Times New Roman" w:eastAsia="Times New Roman" w:hAnsi="Times New Roman" w:cs="Times New Roman"/>
          <w:color w:val="000000"/>
          <w:sz w:val="24"/>
          <w:szCs w:val="24"/>
          <w:lang w:eastAsia="ru-RU"/>
        </w:rPr>
        <w:t>м об условиях оплаты работников образовательн</w:t>
      </w:r>
      <w:r w:rsidR="00711C5D" w:rsidRPr="003B1480">
        <w:rPr>
          <w:rFonts w:ascii="Times New Roman" w:eastAsia="Times New Roman" w:hAnsi="Times New Roman" w:cs="Times New Roman"/>
          <w:color w:val="000000"/>
          <w:sz w:val="24"/>
          <w:szCs w:val="24"/>
          <w:lang w:eastAsia="ru-RU"/>
        </w:rPr>
        <w:t>ой</w:t>
      </w:r>
      <w:r w:rsidRPr="003B1480">
        <w:rPr>
          <w:rFonts w:ascii="Times New Roman" w:eastAsia="Times New Roman" w:hAnsi="Times New Roman" w:cs="Times New Roman"/>
          <w:color w:val="000000"/>
          <w:sz w:val="24"/>
          <w:szCs w:val="24"/>
          <w:lang w:eastAsia="ru-RU"/>
        </w:rPr>
        <w:t xml:space="preserve"> организаци</w:t>
      </w:r>
      <w:r w:rsidR="00711C5D" w:rsidRPr="003B1480">
        <w:rPr>
          <w:rFonts w:ascii="Times New Roman" w:eastAsia="Times New Roman" w:hAnsi="Times New Roman" w:cs="Times New Roman"/>
          <w:color w:val="000000"/>
          <w:sz w:val="24"/>
          <w:szCs w:val="24"/>
          <w:lang w:eastAsia="ru-RU"/>
        </w:rPr>
        <w:t>и</w:t>
      </w:r>
      <w:r w:rsidR="003B1480">
        <w:rPr>
          <w:rFonts w:ascii="Times New Roman" w:eastAsia="Times New Roman" w:hAnsi="Times New Roman" w:cs="Times New Roman"/>
          <w:color w:val="000000"/>
          <w:sz w:val="24"/>
          <w:szCs w:val="24"/>
          <w:lang w:eastAsia="ru-RU"/>
        </w:rPr>
        <w:t xml:space="preserve">,  утвержденным </w:t>
      </w:r>
      <w:r w:rsidR="003B1480">
        <w:rPr>
          <w:rFonts w:ascii="Times New Roman" w:eastAsia="Arial" w:hAnsi="Times New Roman" w:cs="Times New Roman"/>
          <w:sz w:val="24"/>
          <w:szCs w:val="24"/>
          <w:lang w:eastAsia="ar-SA"/>
        </w:rPr>
        <w:t>Постановлением  Исполнительного  комитета Бугульминского муниципального района  от 09.01.2025 г. № 2.</w:t>
      </w:r>
      <w:r w:rsidRPr="00711C5D">
        <w:rPr>
          <w:rFonts w:ascii="Times New Roman" w:eastAsia="Times New Roman" w:hAnsi="Times New Roman" w:cs="Times New Roman"/>
          <w:color w:val="000000"/>
          <w:sz w:val="24"/>
          <w:szCs w:val="24"/>
          <w:lang w:eastAsia="ru-RU"/>
        </w:rPr>
        <w:t xml:space="preserve"> на основе профессиональных квалификационных групп в соответствии с постановлением КМ РТ № 412 от 31.05.2018.</w:t>
      </w:r>
    </w:p>
    <w:p w:rsidR="00C50D9A" w:rsidRPr="009D4841" w:rsidRDefault="00C50D9A"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9D4841">
        <w:rPr>
          <w:rFonts w:ascii="Times New Roman" w:eastAsia="Times New Roman" w:hAnsi="Times New Roman" w:cs="Times New Roman"/>
          <w:sz w:val="24"/>
          <w:szCs w:val="24"/>
          <w:lang w:eastAsia="ru-RU"/>
        </w:rPr>
        <w:t xml:space="preserve">Начисления должностных окладов, выплат компенсационного и стимулирующего характера, установленных Положением (постановление КМ РТ № 412 от 31.05.2018), осуществляются работникам </w:t>
      </w:r>
      <w:r w:rsidRPr="009D4841">
        <w:rPr>
          <w:rFonts w:ascii="Times New Roman" w:eastAsia="Times New Roman" w:hAnsi="Times New Roman" w:cs="Times New Roman"/>
          <w:color w:val="000000" w:themeColor="text1"/>
          <w:sz w:val="24"/>
          <w:szCs w:val="24"/>
          <w:lang w:eastAsia="ru-RU"/>
        </w:rPr>
        <w:t>образовательной</w:t>
      </w:r>
      <w:r w:rsidRPr="009D4841">
        <w:rPr>
          <w:rFonts w:ascii="Times New Roman" w:eastAsia="Times New Roman" w:hAnsi="Times New Roman" w:cs="Times New Roman"/>
          <w:sz w:val="24"/>
          <w:szCs w:val="24"/>
          <w:lang w:eastAsia="ru-RU"/>
        </w:rPr>
        <w:t xml:space="preserve"> организации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общеобразовательной организации на оплату труда на текущий финансовый год.</w:t>
      </w:r>
    </w:p>
    <w:p w:rsidR="004779B2" w:rsidRPr="00711C5D" w:rsidRDefault="004779B2" w:rsidP="003B1480">
      <w:pPr>
        <w:spacing w:after="0" w:line="240" w:lineRule="auto"/>
        <w:ind w:left="-567" w:right="-141" w:firstLine="567"/>
        <w:jc w:val="both"/>
        <w:rPr>
          <w:rFonts w:ascii="Times New Roman" w:eastAsia="Times New Roman" w:hAnsi="Times New Roman" w:cs="Times New Roman"/>
          <w:sz w:val="24"/>
          <w:szCs w:val="24"/>
          <w:lang w:eastAsia="ru-RU"/>
        </w:rPr>
      </w:pPr>
      <w:r w:rsidRPr="00711C5D">
        <w:rPr>
          <w:rFonts w:ascii="Times New Roman" w:eastAsia="Times New Roman" w:hAnsi="Times New Roman" w:cs="Times New Roman"/>
          <w:sz w:val="24"/>
          <w:szCs w:val="24"/>
          <w:lang w:eastAsia="ru-RU"/>
        </w:rPr>
        <w:t>Стимулирующий фонд оплаты труда государственных и муниципальных образовательных</w:t>
      </w:r>
      <w:r w:rsidR="00391842">
        <w:rPr>
          <w:rFonts w:ascii="Times New Roman" w:eastAsia="Times New Roman" w:hAnsi="Times New Roman" w:cs="Times New Roman"/>
          <w:sz w:val="24"/>
          <w:szCs w:val="24"/>
          <w:lang w:eastAsia="ru-RU"/>
        </w:rPr>
        <w:t xml:space="preserve"> </w:t>
      </w:r>
      <w:r w:rsidRPr="00711C5D">
        <w:rPr>
          <w:rFonts w:ascii="Times New Roman" w:eastAsia="Times New Roman" w:hAnsi="Times New Roman" w:cs="Times New Roman"/>
          <w:color w:val="000000"/>
          <w:sz w:val="24"/>
          <w:szCs w:val="24"/>
          <w:lang w:eastAsia="ru-RU"/>
        </w:rPr>
        <w:t>организаций</w:t>
      </w:r>
      <w:r w:rsidRPr="00711C5D">
        <w:rPr>
          <w:rFonts w:ascii="Times New Roman" w:eastAsia="Times New Roman" w:hAnsi="Times New Roman" w:cs="Times New Roman"/>
          <w:sz w:val="24"/>
          <w:szCs w:val="24"/>
          <w:lang w:eastAsia="ru-RU"/>
        </w:rPr>
        <w:t xml:space="preserve"> включает в себя:</w:t>
      </w:r>
    </w:p>
    <w:p w:rsidR="004779B2" w:rsidRPr="00711C5D"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711C5D">
        <w:rPr>
          <w:rFonts w:ascii="Times New Roman" w:eastAsia="Calibri" w:hAnsi="Times New Roman" w:cs="Times New Roman"/>
          <w:sz w:val="24"/>
          <w:szCs w:val="24"/>
        </w:rPr>
        <w:t>- выплаты за квалификационную категорию;</w:t>
      </w:r>
    </w:p>
    <w:p w:rsidR="004779B2" w:rsidRPr="00711C5D" w:rsidRDefault="004779B2" w:rsidP="003B1480">
      <w:pPr>
        <w:spacing w:after="0" w:line="240" w:lineRule="auto"/>
        <w:ind w:left="-567" w:right="-141" w:firstLine="567"/>
        <w:jc w:val="both"/>
        <w:rPr>
          <w:rFonts w:ascii="Times New Roman" w:eastAsia="Times New Roman" w:hAnsi="Times New Roman" w:cs="Times New Roman"/>
          <w:sz w:val="24"/>
          <w:szCs w:val="24"/>
          <w:lang w:eastAsia="ru-RU"/>
        </w:rPr>
      </w:pPr>
      <w:r w:rsidRPr="00711C5D">
        <w:rPr>
          <w:rFonts w:ascii="Times New Roman" w:eastAsia="Times New Roman" w:hAnsi="Times New Roman" w:cs="Times New Roman"/>
          <w:sz w:val="24"/>
          <w:szCs w:val="24"/>
          <w:lang w:eastAsia="ru-RU"/>
        </w:rPr>
        <w:t>-выплаты за наличие почетных званий и ведомственных наград;</w:t>
      </w:r>
    </w:p>
    <w:p w:rsidR="004779B2" w:rsidRPr="00711C5D" w:rsidRDefault="004779B2" w:rsidP="003B1480">
      <w:pPr>
        <w:spacing w:after="0" w:line="240" w:lineRule="auto"/>
        <w:ind w:left="-567" w:right="-141" w:firstLine="567"/>
        <w:jc w:val="both"/>
        <w:rPr>
          <w:rFonts w:ascii="Times New Roman" w:eastAsia="Times New Roman" w:hAnsi="Times New Roman" w:cs="Times New Roman"/>
          <w:sz w:val="24"/>
          <w:szCs w:val="24"/>
          <w:lang w:eastAsia="ru-RU"/>
        </w:rPr>
      </w:pPr>
      <w:r w:rsidRPr="00711C5D">
        <w:rPr>
          <w:rFonts w:ascii="Times New Roman" w:eastAsia="Calibri" w:hAnsi="Times New Roman" w:cs="Times New Roman"/>
          <w:sz w:val="24"/>
          <w:szCs w:val="24"/>
        </w:rPr>
        <w:t>- выплаты за стаж работы по профилю;</w:t>
      </w:r>
    </w:p>
    <w:p w:rsidR="004779B2" w:rsidRPr="00711C5D"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711C5D">
        <w:rPr>
          <w:rFonts w:ascii="Times New Roman" w:eastAsia="Calibri" w:hAnsi="Times New Roman" w:cs="Times New Roman"/>
          <w:sz w:val="24"/>
          <w:szCs w:val="24"/>
        </w:rPr>
        <w:t>- выплаты за интенсивность труда;</w:t>
      </w:r>
    </w:p>
    <w:p w:rsidR="004779B2" w:rsidRPr="00711C5D"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711C5D">
        <w:rPr>
          <w:rFonts w:ascii="Times New Roman" w:eastAsia="Calibri" w:hAnsi="Times New Roman" w:cs="Times New Roman"/>
          <w:sz w:val="24"/>
          <w:szCs w:val="24"/>
        </w:rPr>
        <w:t>- выплаты за работу в сельской местности;</w:t>
      </w:r>
    </w:p>
    <w:p w:rsidR="004779B2" w:rsidRPr="00711C5D"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711C5D">
        <w:rPr>
          <w:rFonts w:ascii="Times New Roman" w:eastAsia="Calibri" w:hAnsi="Times New Roman" w:cs="Times New Roman"/>
          <w:sz w:val="24"/>
          <w:szCs w:val="24"/>
        </w:rPr>
        <w:t>- премиальные и иные поощрительные выплаты.</w:t>
      </w:r>
    </w:p>
    <w:p w:rsidR="004779B2" w:rsidRPr="00711C5D"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711C5D">
        <w:rPr>
          <w:rFonts w:ascii="Times New Roman" w:eastAsia="Calibri" w:hAnsi="Times New Roman" w:cs="Times New Roman"/>
          <w:sz w:val="24"/>
          <w:szCs w:val="24"/>
        </w:rPr>
        <w:t>- выплаты за качество выполняемых работ;</w:t>
      </w:r>
    </w:p>
    <w:p w:rsidR="004779B2" w:rsidRPr="00497C1E" w:rsidRDefault="004779B2" w:rsidP="003B1480">
      <w:pPr>
        <w:spacing w:after="0" w:line="240" w:lineRule="auto"/>
        <w:ind w:left="-567" w:right="-141" w:firstLine="567"/>
        <w:jc w:val="both"/>
        <w:rPr>
          <w:rFonts w:ascii="Times New Roman" w:eastAsia="Times New Roman" w:hAnsi="Times New Roman" w:cs="Times New Roman"/>
          <w:sz w:val="24"/>
          <w:szCs w:val="24"/>
          <w:lang w:eastAsia="ru-RU"/>
        </w:rPr>
      </w:pPr>
      <w:r w:rsidRPr="00497C1E">
        <w:rPr>
          <w:rFonts w:ascii="Times New Roman" w:eastAsia="Times New Roman" w:hAnsi="Times New Roman" w:cs="Times New Roman"/>
          <w:sz w:val="24"/>
          <w:szCs w:val="24"/>
          <w:lang w:eastAsia="ru-RU"/>
        </w:rPr>
        <w:t>Размеры, порядок и условия выплат стимулирующего характера (помимо стимулирующих выплат, предусмотренных постановлением КМ РТ № 412 от 31.05.2018</w:t>
      </w:r>
      <w:r w:rsidR="00497C1E" w:rsidRPr="00497C1E">
        <w:rPr>
          <w:rFonts w:ascii="Times New Roman" w:eastAsia="Times New Roman" w:hAnsi="Times New Roman" w:cs="Times New Roman"/>
          <w:sz w:val="24"/>
          <w:szCs w:val="24"/>
          <w:lang w:eastAsia="ru-RU"/>
        </w:rPr>
        <w:t xml:space="preserve"> г.</w:t>
      </w:r>
      <w:r w:rsidRPr="00497C1E">
        <w:rPr>
          <w:rFonts w:ascii="Times New Roman" w:eastAsia="Times New Roman" w:hAnsi="Times New Roman" w:cs="Times New Roman"/>
          <w:sz w:val="24"/>
          <w:szCs w:val="24"/>
          <w:lang w:eastAsia="ru-RU"/>
        </w:rPr>
        <w:t>) устанавливаются образовательными</w:t>
      </w:r>
      <w:r w:rsidR="00711C5D" w:rsidRPr="00497C1E">
        <w:rPr>
          <w:rFonts w:ascii="Times New Roman" w:eastAsia="Times New Roman" w:hAnsi="Times New Roman" w:cs="Times New Roman"/>
          <w:sz w:val="24"/>
          <w:szCs w:val="24"/>
          <w:lang w:eastAsia="ru-RU"/>
        </w:rPr>
        <w:t xml:space="preserve"> </w:t>
      </w:r>
      <w:r w:rsidRPr="00497C1E">
        <w:rPr>
          <w:rFonts w:ascii="Times New Roman" w:eastAsia="Times New Roman" w:hAnsi="Times New Roman" w:cs="Times New Roman"/>
          <w:color w:val="000000"/>
          <w:sz w:val="24"/>
          <w:szCs w:val="24"/>
          <w:lang w:eastAsia="ru-RU"/>
        </w:rPr>
        <w:t>организациями</w:t>
      </w:r>
      <w:r w:rsidR="00711C5D" w:rsidRPr="00497C1E">
        <w:rPr>
          <w:rFonts w:ascii="Times New Roman" w:eastAsia="Times New Roman" w:hAnsi="Times New Roman" w:cs="Times New Roman"/>
          <w:color w:val="000000"/>
          <w:sz w:val="24"/>
          <w:szCs w:val="24"/>
          <w:lang w:eastAsia="ru-RU"/>
        </w:rPr>
        <w:t xml:space="preserve"> </w:t>
      </w:r>
      <w:r w:rsidRPr="00497C1E">
        <w:rPr>
          <w:rFonts w:ascii="Times New Roman" w:eastAsia="Times New Roman" w:hAnsi="Times New Roman" w:cs="Times New Roman"/>
          <w:sz w:val="24"/>
          <w:szCs w:val="24"/>
          <w:lang w:eastAsia="ru-RU"/>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w:t>
      </w:r>
    </w:p>
    <w:p w:rsidR="004779B2" w:rsidRPr="00497C1E"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497C1E">
        <w:rPr>
          <w:rFonts w:ascii="Times New Roman" w:eastAsia="Calibri" w:hAnsi="Times New Roman" w:cs="Times New Roman"/>
          <w:sz w:val="24"/>
          <w:szCs w:val="24"/>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696251" w:rsidRPr="00F019F1"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497C1E">
        <w:rPr>
          <w:rFonts w:ascii="Times New Roman" w:eastAsia="Calibri" w:hAnsi="Times New Roman" w:cs="Times New Roman"/>
          <w:sz w:val="24"/>
          <w:szCs w:val="24"/>
        </w:rPr>
        <w:t xml:space="preserve"> </w:t>
      </w:r>
      <w:r w:rsidR="00696251" w:rsidRPr="00F019F1">
        <w:rPr>
          <w:rFonts w:ascii="Times New Roman" w:eastAsia="Calibri" w:hAnsi="Times New Roman" w:cs="Times New Roman"/>
          <w:sz w:val="24"/>
          <w:szCs w:val="24"/>
        </w:rPr>
        <w:t xml:space="preserve">Критерии оценки эффективности деятельности организаций утверждаются </w:t>
      </w:r>
      <w:r w:rsidR="00696251" w:rsidRPr="00876570">
        <w:rPr>
          <w:rFonts w:ascii="Times New Roman" w:eastAsia="Calibri" w:hAnsi="Times New Roman" w:cs="Times New Roman"/>
          <w:sz w:val="24"/>
          <w:szCs w:val="24"/>
        </w:rPr>
        <w:t>управлением образования  Исполнительного комитета Бугульминского муниципального района по согласованию с органом, обеспечивающим государственно-общественный</w:t>
      </w:r>
      <w:r w:rsidR="00696251" w:rsidRPr="00F019F1">
        <w:rPr>
          <w:rFonts w:ascii="Times New Roman" w:eastAsia="Calibri" w:hAnsi="Times New Roman" w:cs="Times New Roman"/>
          <w:sz w:val="24"/>
          <w:szCs w:val="24"/>
        </w:rPr>
        <w:t xml:space="preserve">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4779B2" w:rsidRPr="00497C1E"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497C1E">
        <w:rPr>
          <w:rFonts w:ascii="Times New Roman" w:eastAsia="Calibri" w:hAnsi="Times New Roman" w:cs="Times New Roman"/>
          <w:sz w:val="24"/>
          <w:szCs w:val="24"/>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4779B2" w:rsidRPr="00497C1E"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497C1E">
        <w:rPr>
          <w:rFonts w:ascii="Times New Roman" w:eastAsia="Calibri" w:hAnsi="Times New Roman" w:cs="Times New Roman"/>
          <w:sz w:val="24"/>
          <w:szCs w:val="24"/>
        </w:rPr>
        <w:t>- вознаграждение должно следовать за достижением результата (принцип своевременности);</w:t>
      </w:r>
    </w:p>
    <w:p w:rsidR="004779B2" w:rsidRPr="00497C1E"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497C1E">
        <w:rPr>
          <w:rFonts w:ascii="Times New Roman" w:eastAsia="Calibri" w:hAnsi="Times New Roman" w:cs="Times New Roman"/>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4779B2" w:rsidRPr="00497C1E"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497C1E">
        <w:rPr>
          <w:rFonts w:ascii="Times New Roman" w:eastAsia="Calibri" w:hAnsi="Times New Roman" w:cs="Times New Roman"/>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A65FBD" w:rsidRDefault="00A65FBD" w:rsidP="003B1480">
      <w:pPr>
        <w:spacing w:after="0" w:line="240" w:lineRule="auto"/>
        <w:ind w:left="-567" w:right="-141" w:firstLine="567"/>
        <w:contextualSpacing/>
        <w:jc w:val="both"/>
        <w:rPr>
          <w:rFonts w:ascii="Times New Roman" w:eastAsia="Calibri" w:hAnsi="Times New Roman" w:cs="Times New Roman"/>
          <w:sz w:val="24"/>
          <w:szCs w:val="24"/>
        </w:rPr>
      </w:pPr>
    </w:p>
    <w:p w:rsidR="00A65FBD" w:rsidRDefault="00A65FBD" w:rsidP="003B1480">
      <w:pPr>
        <w:spacing w:after="0" w:line="240" w:lineRule="auto"/>
        <w:ind w:left="-567" w:right="-141" w:firstLine="567"/>
        <w:contextualSpacing/>
        <w:jc w:val="both"/>
        <w:rPr>
          <w:rFonts w:ascii="Times New Roman" w:eastAsia="Calibri" w:hAnsi="Times New Roman" w:cs="Times New Roman"/>
          <w:sz w:val="24"/>
          <w:szCs w:val="24"/>
        </w:rPr>
      </w:pPr>
    </w:p>
    <w:p w:rsidR="00A65FBD" w:rsidRDefault="00A65FBD" w:rsidP="003B1480">
      <w:pPr>
        <w:spacing w:after="0" w:line="240" w:lineRule="auto"/>
        <w:ind w:left="-567" w:right="-141" w:firstLine="567"/>
        <w:contextualSpacing/>
        <w:jc w:val="both"/>
        <w:rPr>
          <w:rFonts w:ascii="Times New Roman" w:eastAsia="Calibri" w:hAnsi="Times New Roman" w:cs="Times New Roman"/>
          <w:sz w:val="24"/>
          <w:szCs w:val="24"/>
        </w:rPr>
      </w:pPr>
    </w:p>
    <w:p w:rsidR="004779B2" w:rsidRPr="00497C1E"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497C1E">
        <w:rPr>
          <w:rFonts w:ascii="Times New Roman" w:eastAsia="Calibri" w:hAnsi="Times New Roman" w:cs="Times New Roman"/>
          <w:sz w:val="24"/>
          <w:szCs w:val="24"/>
        </w:rPr>
        <w:t>- работник должен знать, какое вознаграждение он получит в зависимости от результатов своего труда (принцип предсказуемости);</w:t>
      </w:r>
    </w:p>
    <w:p w:rsidR="004779B2" w:rsidRPr="00497C1E"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497C1E">
        <w:rPr>
          <w:rFonts w:ascii="Times New Roman" w:eastAsia="Calibri" w:hAnsi="Times New Roman" w:cs="Times New Roman"/>
          <w:sz w:val="24"/>
          <w:szCs w:val="24"/>
        </w:rPr>
        <w:t>- правила определения вознаграждения должны быть понятны каждому работнику (принцип справедливости);</w:t>
      </w:r>
    </w:p>
    <w:p w:rsidR="004779B2" w:rsidRPr="00497C1E"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497C1E">
        <w:rPr>
          <w:rFonts w:ascii="Times New Roman" w:eastAsia="Calibri" w:hAnsi="Times New Roman" w:cs="Times New Roman"/>
          <w:sz w:val="24"/>
          <w:szCs w:val="24"/>
        </w:rPr>
        <w:t>- 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rsidR="004779B2" w:rsidRPr="00696251" w:rsidRDefault="004779B2"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696251">
        <w:rPr>
          <w:rFonts w:ascii="Times New Roman" w:eastAsia="Times New Roman" w:hAnsi="Times New Roman" w:cs="Times New Roman"/>
          <w:sz w:val="24"/>
          <w:szCs w:val="24"/>
          <w:lang w:eastAsia="ru-RU"/>
        </w:rPr>
        <w:t xml:space="preserve">Премиальные и иные поощрительные выплаты устанавливаются работникам 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общеобразовательных организациях) </w:t>
      </w:r>
      <w:r w:rsidRPr="00696251">
        <w:rPr>
          <w:rFonts w:ascii="Times New Roman" w:eastAsia="Times New Roman" w:hAnsi="Times New Roman" w:cs="Times New Roman"/>
          <w:color w:val="000000" w:themeColor="text1"/>
          <w:sz w:val="24"/>
          <w:szCs w:val="24"/>
          <w:lang w:eastAsia="ru-RU"/>
        </w:rPr>
        <w:t xml:space="preserve">педагогических работников </w:t>
      </w:r>
      <w:r w:rsidRPr="00696251">
        <w:rPr>
          <w:rFonts w:ascii="Times New Roman" w:eastAsia="Times New Roman" w:hAnsi="Times New Roman" w:cs="Times New Roman"/>
          <w:sz w:val="24"/>
          <w:szCs w:val="24"/>
          <w:lang w:eastAsia="ru-RU"/>
        </w:rPr>
        <w:t>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 общеобразовательной организации.</w:t>
      </w:r>
    </w:p>
    <w:p w:rsidR="004779B2" w:rsidRDefault="004779B2"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bookmarkStart w:id="0" w:name="sub_10561"/>
      <w:r w:rsidRPr="00696251">
        <w:rPr>
          <w:rFonts w:ascii="Times New Roman" w:eastAsia="Times New Roman" w:hAnsi="Times New Roman" w:cs="Times New Roman"/>
          <w:sz w:val="24"/>
          <w:szCs w:val="24"/>
          <w:lang w:eastAsia="ru-RU"/>
        </w:rPr>
        <w:t xml:space="preserve">Размеры, порядок и условия осуществления премиальных и иных поощрительных выплат по итогам работы определяются локальными нормативными актами </w:t>
      </w:r>
      <w:r w:rsidRPr="00696251">
        <w:rPr>
          <w:rFonts w:ascii="Times New Roman" w:eastAsia="Times New Roman" w:hAnsi="Times New Roman" w:cs="Times New Roman"/>
          <w:color w:val="000000" w:themeColor="text1"/>
          <w:sz w:val="24"/>
          <w:szCs w:val="24"/>
          <w:lang w:eastAsia="ru-RU"/>
        </w:rPr>
        <w:t xml:space="preserve">образовательных </w:t>
      </w:r>
      <w:r w:rsidRPr="00696251">
        <w:rPr>
          <w:rFonts w:ascii="Times New Roman" w:eastAsia="Times New Roman" w:hAnsi="Times New Roman" w:cs="Times New Roman"/>
          <w:sz w:val="24"/>
          <w:szCs w:val="24"/>
          <w:lang w:eastAsia="ru-RU"/>
        </w:rPr>
        <w:t>организаций и коллективными договорами.</w:t>
      </w:r>
    </w:p>
    <w:p w:rsidR="003C031C" w:rsidRPr="003C031C" w:rsidRDefault="003C031C" w:rsidP="003C031C">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3C031C">
        <w:rPr>
          <w:rFonts w:ascii="Times New Roman" w:eastAsia="Times New Roman" w:hAnsi="Times New Roman" w:cs="Times New Roman"/>
          <w:sz w:val="24"/>
          <w:szCs w:val="24"/>
          <w:lang w:eastAsia="ru-RU"/>
        </w:rPr>
        <w:t>- выплаты компенсационного характера (работникам, занятым на работах с вредными и (или) опасными условиями труда;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 педагогическим работникам за дополнительные виды работ; за работу с определенными категориями воспитанников (обучающихся);</w:t>
      </w:r>
      <w:r w:rsidR="0067313B">
        <w:rPr>
          <w:rFonts w:ascii="Times New Roman" w:eastAsia="Times New Roman" w:hAnsi="Times New Roman" w:cs="Times New Roman"/>
          <w:sz w:val="24"/>
          <w:szCs w:val="24"/>
          <w:lang w:eastAsia="ru-RU"/>
        </w:rPr>
        <w:t xml:space="preserve"> </w:t>
      </w:r>
      <w:r w:rsidRPr="003C031C">
        <w:rPr>
          <w:rFonts w:ascii="Times New Roman" w:eastAsia="Times New Roman" w:hAnsi="Times New Roman" w:cs="Times New Roman"/>
          <w:sz w:val="24"/>
          <w:szCs w:val="24"/>
          <w:lang w:eastAsia="ru-RU"/>
        </w:rPr>
        <w:t>компенсационного характера за работу (в образовательной организации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общеобразовательных организациях; за специфику образовательной программы).</w:t>
      </w:r>
    </w:p>
    <w:p w:rsidR="003C031C" w:rsidRPr="003C031C" w:rsidRDefault="003C031C" w:rsidP="003C031C">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3C031C">
        <w:rPr>
          <w:rFonts w:ascii="Times New Roman" w:eastAsia="Times New Roman" w:hAnsi="Times New Roman" w:cs="Times New Roman"/>
          <w:sz w:val="24"/>
          <w:szCs w:val="24"/>
          <w:lang w:eastAsia="ru-RU"/>
        </w:rPr>
        <w:t xml:space="preserve"> Выплаты компенсационного характера педагогическим работникам за дополнительные виды работ включают в себя выплаты за осуществление функций классного руководителя по общеобразовательной организации и координации воспитательной работы с обучающимися; за проверку письменных работ (проверку тетрадей);</w:t>
      </w:r>
      <w:r w:rsidR="0067313B">
        <w:rPr>
          <w:rFonts w:ascii="Times New Roman" w:eastAsia="Times New Roman" w:hAnsi="Times New Roman" w:cs="Times New Roman"/>
          <w:sz w:val="24"/>
          <w:szCs w:val="24"/>
          <w:lang w:eastAsia="ru-RU"/>
        </w:rPr>
        <w:t xml:space="preserve"> </w:t>
      </w:r>
      <w:r w:rsidRPr="003C031C">
        <w:rPr>
          <w:rFonts w:ascii="Times New Roman" w:eastAsia="Times New Roman" w:hAnsi="Times New Roman" w:cs="Times New Roman"/>
          <w:sz w:val="24"/>
          <w:szCs w:val="24"/>
          <w:lang w:eastAsia="ru-RU"/>
        </w:rPr>
        <w:t>за заведование учебными кабинетами, учебными мастерскими, спортивными залами, лабораториями, учебно-опытными участками, музеями; за руководство предметной, методической или цикловой комиссией, методическими объединениями.</w:t>
      </w:r>
    </w:p>
    <w:p w:rsidR="003C031C" w:rsidRPr="003C031C" w:rsidRDefault="003C031C" w:rsidP="003C031C">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3C031C">
        <w:rPr>
          <w:rFonts w:ascii="Times New Roman" w:eastAsia="Times New Roman" w:hAnsi="Times New Roman" w:cs="Times New Roman"/>
          <w:sz w:val="24"/>
          <w:szCs w:val="24"/>
          <w:lang w:eastAsia="ru-RU"/>
        </w:rPr>
        <w:t>При работе педагогических и учебно-вспомогательных работников образовательной организации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8419A1" w:rsidRDefault="003C031C" w:rsidP="00D44453">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3C031C">
        <w:rPr>
          <w:rFonts w:ascii="Times New Roman" w:eastAsia="Times New Roman" w:hAnsi="Times New Roman" w:cs="Times New Roman"/>
          <w:sz w:val="24"/>
          <w:szCs w:val="24"/>
          <w:lang w:eastAsia="ru-RU"/>
        </w:rPr>
        <w:t>- выплаты стимулирующего характера (за квалификационную категорию; наличие почетных званий и ведомственных наград; за стаж работы по профилю; за интенсивность труда; премиальные и иные поощрительные выплаты; за качество выполняемых работ)</w:t>
      </w:r>
      <w:bookmarkEnd w:id="0"/>
    </w:p>
    <w:p w:rsidR="00D44453" w:rsidRPr="00D44453" w:rsidRDefault="00D44453" w:rsidP="00D44453">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p>
    <w:p w:rsidR="00D44453" w:rsidRDefault="003C031C" w:rsidP="00D44453">
      <w:pPr>
        <w:tabs>
          <w:tab w:val="left" w:pos="217"/>
          <w:tab w:val="left" w:pos="3179"/>
        </w:tabs>
        <w:ind w:left="-567" w:right="-141" w:firstLine="567"/>
        <w:rPr>
          <w:rFonts w:ascii="Times New Roman" w:hAnsi="Times New Roman" w:cs="Times New Roman"/>
          <w:b/>
          <w:sz w:val="24"/>
          <w:szCs w:val="24"/>
        </w:rPr>
      </w:pPr>
      <w:r w:rsidRPr="0036502C">
        <w:rPr>
          <w:rFonts w:ascii="Times New Roman" w:hAnsi="Times New Roman" w:cs="Times New Roman"/>
          <w:b/>
          <w:sz w:val="24"/>
          <w:szCs w:val="24"/>
        </w:rPr>
        <w:t>п. 4.</w:t>
      </w:r>
      <w:r>
        <w:rPr>
          <w:rFonts w:ascii="Times New Roman" w:hAnsi="Times New Roman" w:cs="Times New Roman"/>
          <w:b/>
          <w:sz w:val="24"/>
          <w:szCs w:val="24"/>
        </w:rPr>
        <w:t>3.</w:t>
      </w:r>
      <w:r w:rsidRPr="0036502C">
        <w:rPr>
          <w:rFonts w:ascii="Times New Roman" w:hAnsi="Times New Roman" w:cs="Times New Roman"/>
          <w:b/>
          <w:sz w:val="24"/>
          <w:szCs w:val="24"/>
        </w:rPr>
        <w:t xml:space="preserve"> Дополнить абзацами  следующего  содержания</w:t>
      </w:r>
      <w:r>
        <w:rPr>
          <w:rFonts w:ascii="Times New Roman" w:hAnsi="Times New Roman" w:cs="Times New Roman"/>
          <w:b/>
          <w:sz w:val="24"/>
          <w:szCs w:val="24"/>
        </w:rPr>
        <w:t xml:space="preserve">: </w:t>
      </w:r>
    </w:p>
    <w:p w:rsidR="003C031C" w:rsidRPr="00D44453" w:rsidRDefault="008419A1" w:rsidP="00D44453">
      <w:pPr>
        <w:tabs>
          <w:tab w:val="left" w:pos="217"/>
          <w:tab w:val="left" w:pos="3179"/>
        </w:tabs>
        <w:ind w:left="-567" w:right="-141" w:firstLine="567"/>
        <w:rPr>
          <w:rFonts w:ascii="Times New Roman" w:hAnsi="Times New Roman" w:cs="Times New Roman"/>
          <w:b/>
          <w:sz w:val="24"/>
          <w:szCs w:val="24"/>
        </w:rPr>
      </w:pPr>
      <w:r>
        <w:rPr>
          <w:rFonts w:ascii="Times New Roman" w:hAnsi="Times New Roman" w:cs="Times New Roman"/>
          <w:sz w:val="24"/>
          <w:szCs w:val="24"/>
        </w:rPr>
        <w:t xml:space="preserve">- </w:t>
      </w:r>
      <w:r w:rsidR="003C031C" w:rsidRPr="003C031C">
        <w:rPr>
          <w:rFonts w:ascii="Times New Roman" w:hAnsi="Times New Roman" w:cs="Times New Roman"/>
          <w:sz w:val="24"/>
          <w:szCs w:val="24"/>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общеобразовательной организации.</w:t>
      </w:r>
    </w:p>
    <w:p w:rsidR="008419A1" w:rsidRPr="003C031C" w:rsidRDefault="008419A1" w:rsidP="003C031C">
      <w:pPr>
        <w:tabs>
          <w:tab w:val="left" w:pos="217"/>
          <w:tab w:val="left" w:pos="3179"/>
        </w:tabs>
        <w:ind w:left="-567" w:right="-141" w:firstLine="567"/>
        <w:rPr>
          <w:rFonts w:ascii="Times New Roman" w:hAnsi="Times New Roman" w:cs="Times New Roman"/>
          <w:sz w:val="24"/>
          <w:szCs w:val="24"/>
        </w:rPr>
      </w:pPr>
      <w:r w:rsidRPr="008419A1">
        <w:rPr>
          <w:rFonts w:ascii="Times New Roman" w:hAnsi="Times New Roman" w:cs="Times New Roman"/>
          <w:sz w:val="24"/>
          <w:szCs w:val="24"/>
        </w:rPr>
        <w:t>4.4.1. Сверхурочная работа оплачивается исходя из размера заработной платы, включая компенсационные и стимулирующие выплаты, за первые два часа работы не менее чем в полуторном размере, за последующие часы</w:t>
      </w:r>
      <w:r>
        <w:rPr>
          <w:rFonts w:ascii="Times New Roman" w:hAnsi="Times New Roman" w:cs="Times New Roman"/>
          <w:sz w:val="24"/>
          <w:szCs w:val="24"/>
        </w:rPr>
        <w:t xml:space="preserve"> </w:t>
      </w:r>
      <w:r w:rsidRPr="008419A1">
        <w:rPr>
          <w:rFonts w:ascii="Times New Roman" w:hAnsi="Times New Roman" w:cs="Times New Roman"/>
          <w:sz w:val="24"/>
          <w:szCs w:val="24"/>
        </w:rPr>
        <w:t>- не менее чем в двойном размере.</w:t>
      </w:r>
    </w:p>
    <w:p w:rsidR="00A65FBD" w:rsidRDefault="00A65FBD" w:rsidP="003B1480">
      <w:pPr>
        <w:tabs>
          <w:tab w:val="left" w:pos="217"/>
          <w:tab w:val="left" w:pos="3179"/>
        </w:tabs>
        <w:ind w:left="-567" w:right="-141" w:firstLine="567"/>
        <w:rPr>
          <w:rFonts w:ascii="Times New Roman" w:hAnsi="Times New Roman" w:cs="Times New Roman"/>
          <w:b/>
          <w:sz w:val="24"/>
          <w:szCs w:val="24"/>
        </w:rPr>
      </w:pPr>
    </w:p>
    <w:p w:rsidR="00851D0D" w:rsidRDefault="00851D0D" w:rsidP="003B1480">
      <w:pPr>
        <w:tabs>
          <w:tab w:val="left" w:pos="217"/>
          <w:tab w:val="left" w:pos="3179"/>
        </w:tabs>
        <w:ind w:left="-567" w:right="-141" w:firstLine="567"/>
        <w:rPr>
          <w:rFonts w:ascii="Times New Roman" w:hAnsi="Times New Roman" w:cs="Times New Roman"/>
          <w:sz w:val="24"/>
          <w:szCs w:val="24"/>
        </w:rPr>
      </w:pPr>
      <w:r w:rsidRPr="0036502C">
        <w:rPr>
          <w:rFonts w:ascii="Times New Roman" w:hAnsi="Times New Roman" w:cs="Times New Roman"/>
          <w:b/>
          <w:sz w:val="24"/>
          <w:szCs w:val="24"/>
        </w:rPr>
        <w:t>п. 4.5</w:t>
      </w:r>
      <w:r w:rsidR="003C031C">
        <w:rPr>
          <w:rFonts w:ascii="Times New Roman" w:hAnsi="Times New Roman" w:cs="Times New Roman"/>
          <w:b/>
          <w:sz w:val="24"/>
          <w:szCs w:val="24"/>
        </w:rPr>
        <w:t>.</w:t>
      </w:r>
      <w:r w:rsidRPr="0036502C">
        <w:rPr>
          <w:rFonts w:ascii="Times New Roman" w:hAnsi="Times New Roman" w:cs="Times New Roman"/>
          <w:b/>
          <w:sz w:val="24"/>
          <w:szCs w:val="24"/>
        </w:rPr>
        <w:t xml:space="preserve"> Дополнить абзацами  следующего  содержания</w:t>
      </w:r>
      <w:r>
        <w:rPr>
          <w:rFonts w:ascii="Times New Roman" w:hAnsi="Times New Roman" w:cs="Times New Roman"/>
          <w:b/>
          <w:sz w:val="24"/>
          <w:szCs w:val="24"/>
        </w:rPr>
        <w:t xml:space="preserve">: </w:t>
      </w:r>
    </w:p>
    <w:p w:rsidR="00851D0D" w:rsidRPr="00F00134" w:rsidRDefault="00851D0D" w:rsidP="003B1480">
      <w:pPr>
        <w:spacing w:after="0" w:line="240" w:lineRule="auto"/>
        <w:ind w:left="-567" w:right="-141" w:firstLine="567"/>
        <w:jc w:val="both"/>
        <w:rPr>
          <w:rFonts w:ascii="Times New Roman" w:hAnsi="Times New Roman" w:cs="Times New Roman"/>
          <w:sz w:val="24"/>
          <w:szCs w:val="24"/>
          <w:lang w:eastAsia="ru-RU"/>
        </w:rPr>
      </w:pPr>
      <w:r w:rsidRPr="00F00134">
        <w:rPr>
          <w:rFonts w:ascii="Times New Roman" w:hAnsi="Times New Roman" w:cs="Times New Roman"/>
          <w:sz w:val="24"/>
          <w:szCs w:val="24"/>
          <w:lang w:eastAsia="ru-RU"/>
        </w:rPr>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8" w:history="1">
        <w:r w:rsidRPr="00F00134">
          <w:rPr>
            <w:rFonts w:ascii="Times New Roman" w:hAnsi="Times New Roman" w:cs="Times New Roman"/>
            <w:bCs/>
            <w:sz w:val="24"/>
            <w:szCs w:val="24"/>
            <w:lang w:eastAsia="ru-RU"/>
          </w:rPr>
          <w:t>ключевой ставки</w:t>
        </w:r>
      </w:hyperlink>
      <w:r w:rsidRPr="00F00134">
        <w:rPr>
          <w:rFonts w:ascii="Times New Roman" w:hAnsi="Times New Roman" w:cs="Times New Roman"/>
          <w:sz w:val="24"/>
          <w:szCs w:val="24"/>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851D0D" w:rsidRDefault="00851D0D" w:rsidP="003B1480">
      <w:pPr>
        <w:spacing w:after="0" w:line="240" w:lineRule="auto"/>
        <w:ind w:left="-567" w:right="-141" w:firstLine="567"/>
        <w:jc w:val="both"/>
        <w:rPr>
          <w:rFonts w:ascii="Times New Roman" w:eastAsia="Times New Roman" w:hAnsi="Times New Roman" w:cs="Times New Roman"/>
          <w:sz w:val="24"/>
          <w:szCs w:val="24"/>
          <w:lang w:eastAsia="ru-RU"/>
        </w:rPr>
      </w:pPr>
      <w:r w:rsidRPr="00F00134">
        <w:rPr>
          <w:rFonts w:ascii="Times New Roman" w:eastAsia="Times New Roman" w:hAnsi="Times New Roman" w:cs="Times New Roman"/>
          <w:sz w:val="24"/>
          <w:szCs w:val="24"/>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851D0D" w:rsidRDefault="00851D0D" w:rsidP="003B1480">
      <w:pPr>
        <w:pStyle w:val="3"/>
        <w:ind w:left="-567" w:right="-141" w:firstLine="567"/>
        <w:contextualSpacing/>
        <w:jc w:val="left"/>
        <w:outlineLvl w:val="0"/>
        <w:rPr>
          <w:b/>
          <w:bCs/>
          <w:caps/>
          <w:sz w:val="24"/>
          <w:szCs w:val="24"/>
        </w:rPr>
      </w:pPr>
    </w:p>
    <w:p w:rsidR="00C50D9A" w:rsidRDefault="003B1480" w:rsidP="00D44453">
      <w:pPr>
        <w:pStyle w:val="3"/>
        <w:ind w:left="-567" w:right="-141" w:firstLine="567"/>
        <w:contextualSpacing/>
        <w:jc w:val="left"/>
        <w:outlineLvl w:val="0"/>
        <w:rPr>
          <w:b/>
          <w:sz w:val="24"/>
          <w:szCs w:val="24"/>
        </w:rPr>
      </w:pPr>
      <w:r w:rsidRPr="003B1480">
        <w:rPr>
          <w:b/>
          <w:sz w:val="24"/>
          <w:szCs w:val="24"/>
        </w:rPr>
        <w:t>п</w:t>
      </w:r>
      <w:r w:rsidR="00C50D9A" w:rsidRPr="003B1480">
        <w:rPr>
          <w:b/>
          <w:bCs/>
          <w:caps/>
          <w:sz w:val="24"/>
          <w:szCs w:val="24"/>
        </w:rPr>
        <w:t xml:space="preserve">. 4.9 </w:t>
      </w:r>
      <w:r w:rsidR="00C50D9A" w:rsidRPr="003B1480">
        <w:rPr>
          <w:b/>
          <w:sz w:val="24"/>
          <w:szCs w:val="24"/>
        </w:rPr>
        <w:t xml:space="preserve">   дополнить абзацами  следующего содержания:</w:t>
      </w:r>
      <w:r w:rsidR="00C50D9A">
        <w:rPr>
          <w:b/>
          <w:sz w:val="24"/>
          <w:szCs w:val="24"/>
        </w:rPr>
        <w:t xml:space="preserve"> </w:t>
      </w:r>
    </w:p>
    <w:p w:rsidR="00C50D9A" w:rsidRPr="00DD16B4" w:rsidRDefault="00C50D9A"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Pr>
          <w:rFonts w:ascii="Times New Roman" w:hAnsi="Times New Roman" w:cs="Times New Roman"/>
          <w:b/>
          <w:sz w:val="24"/>
          <w:szCs w:val="24"/>
        </w:rPr>
        <w:t xml:space="preserve"> </w:t>
      </w:r>
      <w:r>
        <w:rPr>
          <w:b/>
          <w:bCs/>
          <w:caps/>
          <w:sz w:val="24"/>
          <w:szCs w:val="24"/>
        </w:rPr>
        <w:t xml:space="preserve"> </w:t>
      </w:r>
      <w:bookmarkStart w:id="1" w:name="sub_10803"/>
      <w:r w:rsidRPr="00DD16B4">
        <w:rPr>
          <w:rFonts w:ascii="Times New Roman" w:eastAsia="Times New Roman" w:hAnsi="Times New Roman" w:cs="Times New Roman"/>
          <w:sz w:val="24"/>
          <w:szCs w:val="24"/>
          <w:lang w:eastAsia="ru-RU"/>
        </w:rPr>
        <w:t>Выплаты компенсационного характера педагогическим работникам за дополнительные виды работ включают в себя:</w:t>
      </w:r>
    </w:p>
    <w:p w:rsidR="00C50D9A" w:rsidRPr="00DD16B4" w:rsidRDefault="00C50D9A"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DD16B4">
        <w:rPr>
          <w:rFonts w:ascii="Times New Roman" w:eastAsia="Times New Roman" w:hAnsi="Times New Roman" w:cs="Times New Roman"/>
          <w:sz w:val="24"/>
          <w:szCs w:val="24"/>
          <w:lang w:eastAsia="ru-RU"/>
        </w:rPr>
        <w:t>- выплаты компенсационного характера за осуществление функций классного руководителя по общеобразовательной организации и координации воспитательной работы с обучающимися;</w:t>
      </w:r>
    </w:p>
    <w:p w:rsidR="00C50D9A" w:rsidRPr="00DD16B4" w:rsidRDefault="00C50D9A"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DD16B4">
        <w:rPr>
          <w:rFonts w:ascii="Times New Roman" w:eastAsia="Times New Roman" w:hAnsi="Times New Roman" w:cs="Times New Roman"/>
          <w:sz w:val="24"/>
          <w:szCs w:val="24"/>
          <w:lang w:eastAsia="ru-RU"/>
        </w:rPr>
        <w:t>- выплаты компенсационного характера за проверку письменных работ (проверку тетрадей);</w:t>
      </w:r>
    </w:p>
    <w:p w:rsidR="00C50D9A" w:rsidRPr="00DD16B4" w:rsidRDefault="00C50D9A"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DD16B4">
        <w:rPr>
          <w:rFonts w:ascii="Times New Roman" w:eastAsia="Times New Roman" w:hAnsi="Times New Roman" w:cs="Times New Roman"/>
          <w:sz w:val="24"/>
          <w:szCs w:val="24"/>
          <w:lang w:eastAsia="ru-RU"/>
        </w:rPr>
        <w:t>- 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w:t>
      </w:r>
    </w:p>
    <w:p w:rsidR="00C50D9A" w:rsidRPr="00DD16B4" w:rsidRDefault="00C50D9A"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DD16B4">
        <w:rPr>
          <w:rFonts w:ascii="Times New Roman" w:eastAsia="Times New Roman" w:hAnsi="Times New Roman" w:cs="Times New Roman"/>
          <w:sz w:val="24"/>
          <w:szCs w:val="24"/>
          <w:lang w:eastAsia="ru-RU"/>
        </w:rPr>
        <w:t>- выплаты компенсационного характера за руководство предметной, методической или цикловой комиссией, методическими объединениями.</w:t>
      </w:r>
    </w:p>
    <w:p w:rsidR="00C50D9A" w:rsidRPr="00DD16B4" w:rsidRDefault="00C50D9A"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DD16B4">
        <w:rPr>
          <w:rFonts w:ascii="Times New Roman" w:eastAsia="Times New Roman" w:hAnsi="Times New Roman" w:cs="Times New Roman"/>
          <w:sz w:val="24"/>
          <w:szCs w:val="24"/>
          <w:lang w:eastAsia="ru-RU"/>
        </w:rPr>
        <w:t xml:space="preserve">При работе педагогических и учебно-вспомогательных работников </w:t>
      </w:r>
      <w:r w:rsidRPr="00DD16B4">
        <w:rPr>
          <w:rFonts w:ascii="Times New Roman" w:eastAsia="Times New Roman" w:hAnsi="Times New Roman" w:cs="Times New Roman"/>
          <w:color w:val="000000" w:themeColor="text1"/>
          <w:sz w:val="24"/>
          <w:szCs w:val="24"/>
          <w:lang w:eastAsia="ru-RU"/>
        </w:rPr>
        <w:t>образовательных</w:t>
      </w:r>
      <w:r w:rsidRPr="00DD16B4">
        <w:rPr>
          <w:rFonts w:ascii="Times New Roman" w:eastAsia="Times New Roman" w:hAnsi="Times New Roman" w:cs="Times New Roman"/>
          <w:sz w:val="24"/>
          <w:szCs w:val="24"/>
          <w:lang w:eastAsia="ru-RU"/>
        </w:rPr>
        <w:t xml:space="preserve"> организаций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C50D9A" w:rsidRDefault="00C50D9A" w:rsidP="003B1480">
      <w:pPr>
        <w:pStyle w:val="3"/>
        <w:ind w:left="-567" w:right="-141" w:firstLine="567"/>
        <w:contextualSpacing/>
        <w:jc w:val="left"/>
        <w:outlineLvl w:val="0"/>
        <w:rPr>
          <w:b/>
          <w:sz w:val="24"/>
          <w:szCs w:val="24"/>
        </w:rPr>
      </w:pPr>
    </w:p>
    <w:p w:rsidR="00391842" w:rsidRDefault="008E7C63" w:rsidP="00D44453">
      <w:pPr>
        <w:pStyle w:val="3"/>
        <w:ind w:left="-567" w:right="-141" w:firstLine="567"/>
        <w:contextualSpacing/>
        <w:jc w:val="left"/>
        <w:outlineLvl w:val="0"/>
        <w:rPr>
          <w:b/>
          <w:sz w:val="24"/>
          <w:szCs w:val="24"/>
        </w:rPr>
      </w:pPr>
      <w:r>
        <w:rPr>
          <w:b/>
          <w:sz w:val="24"/>
          <w:szCs w:val="24"/>
        </w:rPr>
        <w:t xml:space="preserve">п. </w:t>
      </w:r>
      <w:r w:rsidR="00E07C35" w:rsidRPr="00E07C35">
        <w:rPr>
          <w:b/>
          <w:sz w:val="24"/>
          <w:szCs w:val="24"/>
        </w:rPr>
        <w:t>4.12.</w:t>
      </w:r>
      <w:r>
        <w:rPr>
          <w:b/>
          <w:sz w:val="24"/>
          <w:szCs w:val="24"/>
        </w:rPr>
        <w:t xml:space="preserve"> Изложить  в  следующей  редакции: </w:t>
      </w:r>
    </w:p>
    <w:p w:rsidR="00E07C35" w:rsidRPr="00E07C35" w:rsidRDefault="00E07C35"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E07C35">
        <w:rPr>
          <w:rFonts w:ascii="Times New Roman" w:eastAsia="Times New Roman" w:hAnsi="Times New Roman" w:cs="Times New Roman"/>
          <w:sz w:val="24"/>
          <w:szCs w:val="24"/>
          <w:lang w:eastAsia="ru-RU"/>
        </w:rPr>
        <w:t xml:space="preserve">Экономия фонда оплаты труда, сложившаяся в ходе исполнения плана финансово-хозяйственной деятельности </w:t>
      </w:r>
      <w:r w:rsidRPr="00E07C35">
        <w:rPr>
          <w:rFonts w:ascii="Times New Roman" w:eastAsia="Times New Roman" w:hAnsi="Times New Roman" w:cs="Times New Roman"/>
          <w:color w:val="000000" w:themeColor="text1"/>
          <w:sz w:val="24"/>
          <w:szCs w:val="24"/>
          <w:lang w:eastAsia="ru-RU"/>
        </w:rPr>
        <w:t xml:space="preserve">образовательных </w:t>
      </w:r>
      <w:r w:rsidRPr="00E07C35">
        <w:rPr>
          <w:rFonts w:ascii="Times New Roman" w:eastAsia="Times New Roman" w:hAnsi="Times New Roman" w:cs="Times New Roman"/>
          <w:sz w:val="24"/>
          <w:szCs w:val="24"/>
          <w:lang w:eastAsia="ru-RU"/>
        </w:rPr>
        <w:t xml:space="preserve">организаций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w:t>
      </w:r>
      <w:r w:rsidRPr="00E07C35">
        <w:rPr>
          <w:rFonts w:ascii="Times New Roman" w:eastAsia="Times New Roman" w:hAnsi="Times New Roman" w:cs="Times New Roman"/>
          <w:color w:val="000000" w:themeColor="text1"/>
          <w:sz w:val="24"/>
          <w:szCs w:val="24"/>
          <w:lang w:eastAsia="ru-RU"/>
        </w:rPr>
        <w:t>образовательной</w:t>
      </w:r>
      <w:r w:rsidRPr="00E07C35">
        <w:rPr>
          <w:rFonts w:ascii="Times New Roman" w:eastAsia="Times New Roman" w:hAnsi="Times New Roman" w:cs="Times New Roman"/>
          <w:sz w:val="24"/>
          <w:szCs w:val="24"/>
          <w:lang w:eastAsia="ru-RU"/>
        </w:rPr>
        <w:t xml:space="preserve"> организации, принятыми с учетом норм Положения (постановление КМ РТ № 412 от 31.05.2018).</w:t>
      </w:r>
    </w:p>
    <w:bookmarkEnd w:id="1"/>
    <w:p w:rsidR="00E07C35" w:rsidRPr="00E07C35" w:rsidRDefault="00E07C35"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E07C35">
        <w:rPr>
          <w:rFonts w:ascii="Times New Roman" w:eastAsia="Times New Roman" w:hAnsi="Times New Roman" w:cs="Times New Roman"/>
          <w:sz w:val="24"/>
          <w:szCs w:val="24"/>
          <w:lang w:eastAsia="ru-RU"/>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E07C35" w:rsidRPr="00E07C35" w:rsidRDefault="00E07C35"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E07C35">
        <w:rPr>
          <w:rFonts w:ascii="Times New Roman" w:eastAsia="Times New Roman" w:hAnsi="Times New Roman" w:cs="Times New Roman"/>
          <w:sz w:val="24"/>
          <w:szCs w:val="24"/>
          <w:lang w:eastAsia="ru-RU"/>
        </w:rPr>
        <w:t xml:space="preserve">Размер поощрительной выплаты, произведенной за счет экономии фонда оплаты труда за соответствующий период работнику </w:t>
      </w:r>
      <w:r w:rsidRPr="00E07C35">
        <w:rPr>
          <w:rFonts w:ascii="Times New Roman" w:eastAsia="Times New Roman" w:hAnsi="Times New Roman" w:cs="Times New Roman"/>
          <w:color w:val="000000" w:themeColor="text1"/>
          <w:sz w:val="24"/>
          <w:szCs w:val="24"/>
          <w:lang w:eastAsia="ru-RU"/>
        </w:rPr>
        <w:t xml:space="preserve">образовательной </w:t>
      </w:r>
      <w:r w:rsidRPr="00E07C35">
        <w:rPr>
          <w:rFonts w:ascii="Times New Roman" w:eastAsia="Times New Roman" w:hAnsi="Times New Roman" w:cs="Times New Roman"/>
          <w:sz w:val="24"/>
          <w:szCs w:val="24"/>
          <w:lang w:eastAsia="ru-RU"/>
        </w:rPr>
        <w:t xml:space="preserve">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9" w:history="1">
        <w:r w:rsidRPr="00E07C35">
          <w:rPr>
            <w:rFonts w:ascii="Times New Roman" w:eastAsia="Times New Roman" w:hAnsi="Times New Roman" w:cs="Times New Roman"/>
            <w:sz w:val="24"/>
            <w:szCs w:val="24"/>
            <w:lang w:eastAsia="ru-RU"/>
          </w:rPr>
          <w:t>минимального размера оплаты труда</w:t>
        </w:r>
      </w:hyperlink>
      <w:r w:rsidRPr="00E07C35">
        <w:rPr>
          <w:rFonts w:ascii="Times New Roman" w:eastAsia="Times New Roman" w:hAnsi="Times New Roman" w:cs="Times New Roman"/>
          <w:sz w:val="24"/>
          <w:szCs w:val="24"/>
          <w:lang w:eastAsia="ru-RU"/>
        </w:rPr>
        <w:t xml:space="preserve">, установленного </w:t>
      </w:r>
      <w:hyperlink r:id="rId10" w:history="1">
        <w:r w:rsidRPr="00E07C35">
          <w:rPr>
            <w:rFonts w:ascii="Times New Roman" w:eastAsia="Times New Roman" w:hAnsi="Times New Roman" w:cs="Times New Roman"/>
            <w:sz w:val="24"/>
            <w:szCs w:val="24"/>
            <w:lang w:eastAsia="ru-RU"/>
          </w:rPr>
          <w:t>Федеральным законом</w:t>
        </w:r>
      </w:hyperlink>
      <w:r w:rsidRPr="00E07C35">
        <w:rPr>
          <w:rFonts w:ascii="Times New Roman" w:eastAsia="Times New Roman" w:hAnsi="Times New Roman" w:cs="Times New Roman"/>
          <w:sz w:val="24"/>
          <w:szCs w:val="24"/>
          <w:lang w:eastAsia="ru-RU"/>
        </w:rP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общеобразовательной организации).</w:t>
      </w:r>
    </w:p>
    <w:p w:rsidR="00A65FBD" w:rsidRDefault="00E07C35"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E07C35">
        <w:rPr>
          <w:rFonts w:ascii="Times New Roman" w:eastAsia="Times New Roman" w:hAnsi="Times New Roman" w:cs="Times New Roman"/>
          <w:sz w:val="24"/>
          <w:szCs w:val="24"/>
          <w:lang w:eastAsia="ru-RU"/>
        </w:rPr>
        <w:t xml:space="preserve">Размер поощрительной выплаты за счет экономии фонда оплаты труда руководителю </w:t>
      </w:r>
    </w:p>
    <w:p w:rsidR="00A65FBD" w:rsidRDefault="00A65FBD"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p>
    <w:p w:rsidR="00A65FBD" w:rsidRDefault="00A65FBD"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p>
    <w:p w:rsidR="00E07C35" w:rsidRPr="00E07C35" w:rsidRDefault="00E07C35"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E07C35">
        <w:rPr>
          <w:rFonts w:ascii="Times New Roman" w:eastAsia="Times New Roman" w:hAnsi="Times New Roman" w:cs="Times New Roman"/>
          <w:color w:val="000000" w:themeColor="text1"/>
          <w:sz w:val="24"/>
          <w:szCs w:val="24"/>
          <w:lang w:eastAsia="ru-RU"/>
        </w:rPr>
        <w:t xml:space="preserve">образовательной </w:t>
      </w:r>
      <w:r w:rsidRPr="00E07C35">
        <w:rPr>
          <w:rFonts w:ascii="Times New Roman" w:eastAsia="Times New Roman" w:hAnsi="Times New Roman" w:cs="Times New Roman"/>
          <w:sz w:val="24"/>
          <w:szCs w:val="24"/>
          <w:lang w:eastAsia="ru-RU"/>
        </w:rPr>
        <w:t>организации определяется учредителем общеобразовательной организации.</w:t>
      </w:r>
    </w:p>
    <w:p w:rsidR="003B1480" w:rsidRDefault="00E07C35" w:rsidP="00D44453">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D44453">
        <w:rPr>
          <w:rFonts w:ascii="Times New Roman" w:eastAsia="Times New Roman" w:hAnsi="Times New Roman" w:cs="Times New Roman"/>
          <w:sz w:val="24"/>
          <w:szCs w:val="24"/>
          <w:lang w:eastAsia="ru-RU"/>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bookmarkStart w:id="2" w:name="sub_34910416"/>
    </w:p>
    <w:p w:rsidR="00D44453" w:rsidRPr="00D44453" w:rsidRDefault="00D44453" w:rsidP="00D44453">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p>
    <w:p w:rsidR="003B1480" w:rsidRPr="00D44453" w:rsidRDefault="00F00134" w:rsidP="00A65FBD">
      <w:pPr>
        <w:tabs>
          <w:tab w:val="left" w:pos="217"/>
          <w:tab w:val="left" w:pos="3179"/>
        </w:tabs>
        <w:ind w:left="-567" w:right="-141" w:firstLine="567"/>
        <w:rPr>
          <w:rFonts w:ascii="Times New Roman" w:eastAsia="Times New Roman" w:hAnsi="Times New Roman" w:cs="Times New Roman"/>
          <w:b/>
          <w:sz w:val="24"/>
          <w:szCs w:val="24"/>
          <w:lang w:eastAsia="ru-RU"/>
        </w:rPr>
      </w:pPr>
      <w:r w:rsidRPr="00F00134">
        <w:rPr>
          <w:rFonts w:ascii="Times New Roman" w:eastAsia="Times New Roman" w:hAnsi="Times New Roman" w:cs="Times New Roman"/>
          <w:b/>
          <w:sz w:val="24"/>
          <w:szCs w:val="24"/>
          <w:lang w:eastAsia="ru-RU"/>
        </w:rPr>
        <w:t>п.  4.15</w:t>
      </w:r>
      <w:r w:rsidR="008419A1">
        <w:rPr>
          <w:rFonts w:ascii="Times New Roman" w:eastAsia="Times New Roman" w:hAnsi="Times New Roman" w:cs="Times New Roman"/>
          <w:b/>
          <w:sz w:val="24"/>
          <w:szCs w:val="24"/>
          <w:lang w:eastAsia="ru-RU"/>
        </w:rPr>
        <w:t>.</w:t>
      </w:r>
      <w:r w:rsidR="003B1480">
        <w:rPr>
          <w:rFonts w:ascii="Times New Roman" w:eastAsia="Times New Roman" w:hAnsi="Times New Roman" w:cs="Times New Roman"/>
          <w:b/>
          <w:sz w:val="24"/>
          <w:szCs w:val="24"/>
          <w:lang w:eastAsia="ru-RU"/>
        </w:rPr>
        <w:t xml:space="preserve"> </w:t>
      </w:r>
      <w:r w:rsidRPr="00F00134">
        <w:rPr>
          <w:rFonts w:ascii="Times New Roman" w:eastAsia="Times New Roman" w:hAnsi="Times New Roman" w:cs="Times New Roman"/>
          <w:b/>
          <w:sz w:val="24"/>
          <w:szCs w:val="24"/>
          <w:lang w:eastAsia="ru-RU"/>
        </w:rPr>
        <w:t xml:space="preserve"> Изложить в   следующей  редакции</w:t>
      </w:r>
      <w:r>
        <w:rPr>
          <w:rFonts w:ascii="Times New Roman" w:eastAsia="Times New Roman" w:hAnsi="Times New Roman" w:cs="Times New Roman"/>
          <w:b/>
          <w:sz w:val="24"/>
          <w:szCs w:val="24"/>
          <w:lang w:eastAsia="ru-RU"/>
        </w:rPr>
        <w:t>:</w:t>
      </w:r>
      <w:bookmarkEnd w:id="2"/>
      <w:r w:rsidR="003B1480">
        <w:rPr>
          <w:rFonts w:ascii="Times New Roman" w:eastAsia="Times New Roman" w:hAnsi="Times New Roman" w:cs="Times New Roman"/>
          <w:b/>
          <w:sz w:val="24"/>
          <w:szCs w:val="24"/>
          <w:lang w:eastAsia="ru-RU"/>
        </w:rPr>
        <w:t xml:space="preserve">          </w:t>
      </w:r>
    </w:p>
    <w:p w:rsidR="00F00134" w:rsidRPr="00F00134" w:rsidRDefault="00F00134" w:rsidP="003B1480">
      <w:pPr>
        <w:tabs>
          <w:tab w:val="left" w:pos="217"/>
          <w:tab w:val="left" w:pos="3179"/>
        </w:tabs>
        <w:ind w:left="-567" w:right="-141" w:firstLine="567"/>
        <w:jc w:val="both"/>
        <w:rPr>
          <w:rFonts w:ascii="Times New Roman" w:eastAsia="Arial" w:hAnsi="Times New Roman" w:cs="Times New Roman"/>
          <w:sz w:val="24"/>
          <w:szCs w:val="24"/>
          <w:lang w:eastAsia="ar-SA"/>
        </w:rPr>
      </w:pPr>
      <w:r w:rsidRPr="00F00134">
        <w:rPr>
          <w:rFonts w:ascii="Times New Roman" w:eastAsia="Arial" w:hAnsi="Times New Roman" w:cs="Times New Roman"/>
          <w:sz w:val="24"/>
          <w:szCs w:val="24"/>
          <w:lang w:eastAsia="ar-SA"/>
        </w:rPr>
        <w:t xml:space="preserve">Помимо республиканской выплаты, предусмотренной за осуществление классного руководства, педагогическим работникам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образовательные программы, а также образовательных организаций, реализующих образовательные программы среднего профессионального образования, в том числе программы профессионального обучения, устанавливается ежемесячное денежное вознаграждение в размере 5000 рублей </w:t>
      </w:r>
      <w:r w:rsidRPr="00F00134">
        <w:rPr>
          <w:rFonts w:ascii="Times New Roman" w:eastAsia="Arial" w:hAnsi="Times New Roman" w:cs="Times New Roman"/>
          <w:color w:val="000000" w:themeColor="text1"/>
          <w:sz w:val="24"/>
          <w:szCs w:val="24"/>
          <w:lang w:eastAsia="ar-SA"/>
        </w:rPr>
        <w:t>(в населенных пунктах с численностью населения менее 100 тыс. человек – 10.000 рублей)</w:t>
      </w:r>
      <w:r w:rsidRPr="00F00134">
        <w:rPr>
          <w:rFonts w:ascii="Times New Roman" w:eastAsia="Arial" w:hAnsi="Times New Roman" w:cs="Times New Roman"/>
          <w:sz w:val="24"/>
          <w:szCs w:val="24"/>
          <w:lang w:eastAsia="ar-SA"/>
        </w:rPr>
        <w:t xml:space="preserve"> в месяц за классное руководство.</w:t>
      </w:r>
    </w:p>
    <w:p w:rsidR="00843287" w:rsidRPr="00A65FBD" w:rsidRDefault="00843287" w:rsidP="00A65FBD">
      <w:pPr>
        <w:autoSpaceDE w:val="0"/>
        <w:autoSpaceDN w:val="0"/>
        <w:adjustRightInd w:val="0"/>
        <w:spacing w:after="0" w:line="240" w:lineRule="auto"/>
        <w:ind w:left="-567" w:right="-141" w:firstLine="567"/>
        <w:jc w:val="both"/>
        <w:rPr>
          <w:rFonts w:ascii="Times New Roman" w:eastAsia="Arial" w:hAnsi="Times New Roman" w:cs="Times New Roman"/>
          <w:sz w:val="24"/>
          <w:szCs w:val="24"/>
          <w:lang w:eastAsia="ar-SA"/>
        </w:rPr>
      </w:pPr>
    </w:p>
    <w:p w:rsidR="00875731" w:rsidRDefault="00875731" w:rsidP="003B1480">
      <w:pPr>
        <w:spacing w:after="0" w:line="240" w:lineRule="auto"/>
        <w:ind w:left="-567" w:right="-141" w:firstLine="567"/>
        <w:jc w:val="both"/>
        <w:rPr>
          <w:rFonts w:ascii="Times New Roman" w:hAnsi="Times New Roman" w:cs="Times New Roman"/>
          <w:b/>
          <w:bCs/>
          <w:sz w:val="24"/>
          <w:szCs w:val="24"/>
        </w:rPr>
      </w:pPr>
      <w:r w:rsidRPr="00875731">
        <w:rPr>
          <w:rFonts w:ascii="Times New Roman" w:hAnsi="Times New Roman" w:cs="Times New Roman"/>
          <w:b/>
          <w:bCs/>
          <w:sz w:val="24"/>
          <w:szCs w:val="24"/>
        </w:rPr>
        <w:t xml:space="preserve">Раздел </w:t>
      </w:r>
      <w:r w:rsidRPr="00875731">
        <w:rPr>
          <w:rFonts w:ascii="Times New Roman" w:hAnsi="Times New Roman" w:cs="Times New Roman"/>
          <w:b/>
          <w:bCs/>
          <w:sz w:val="24"/>
          <w:szCs w:val="24"/>
          <w:lang w:val="en-US"/>
        </w:rPr>
        <w:t>V</w:t>
      </w:r>
      <w:r w:rsidRPr="00875731">
        <w:rPr>
          <w:rFonts w:ascii="Times New Roman" w:hAnsi="Times New Roman" w:cs="Times New Roman"/>
          <w:b/>
          <w:bCs/>
          <w:sz w:val="24"/>
          <w:szCs w:val="24"/>
        </w:rPr>
        <w:t>. Социальные гарантии и меры  социальной  поддержки.</w:t>
      </w:r>
    </w:p>
    <w:p w:rsidR="00F1719D" w:rsidRDefault="000634B8" w:rsidP="003B1480">
      <w:pPr>
        <w:spacing w:after="0" w:line="240" w:lineRule="auto"/>
        <w:ind w:left="-567" w:right="-141" w:firstLine="567"/>
        <w:jc w:val="both"/>
        <w:rPr>
          <w:rFonts w:ascii="Times New Roman" w:eastAsia="Calibri" w:hAnsi="Times New Roman" w:cs="Times New Roman"/>
          <w:b/>
          <w:sz w:val="24"/>
          <w:szCs w:val="24"/>
        </w:rPr>
      </w:pPr>
      <w:r w:rsidRPr="00875731">
        <w:rPr>
          <w:rFonts w:ascii="Times New Roman" w:hAnsi="Times New Roman" w:cs="Times New Roman"/>
          <w:b/>
          <w:bCs/>
          <w:sz w:val="24"/>
          <w:szCs w:val="24"/>
        </w:rPr>
        <w:t>п</w:t>
      </w:r>
      <w:r w:rsidR="00D44453">
        <w:rPr>
          <w:rFonts w:ascii="Times New Roman" w:hAnsi="Times New Roman" w:cs="Times New Roman"/>
          <w:b/>
          <w:bCs/>
          <w:sz w:val="24"/>
          <w:szCs w:val="24"/>
        </w:rPr>
        <w:t>.</w:t>
      </w:r>
      <w:r w:rsidRPr="00875731">
        <w:rPr>
          <w:rFonts w:ascii="Times New Roman" w:hAnsi="Times New Roman" w:cs="Times New Roman"/>
          <w:b/>
          <w:bCs/>
          <w:sz w:val="24"/>
          <w:szCs w:val="24"/>
        </w:rPr>
        <w:t xml:space="preserve"> 5.</w:t>
      </w:r>
      <w:r>
        <w:rPr>
          <w:rFonts w:ascii="Times New Roman" w:hAnsi="Times New Roman" w:cs="Times New Roman"/>
          <w:b/>
          <w:bCs/>
          <w:sz w:val="24"/>
          <w:szCs w:val="24"/>
        </w:rPr>
        <w:t>2.</w:t>
      </w:r>
      <w:r w:rsidRPr="00875731">
        <w:rPr>
          <w:rFonts w:ascii="Times New Roman" w:hAnsi="Times New Roman" w:cs="Times New Roman"/>
          <w:sz w:val="24"/>
          <w:szCs w:val="24"/>
        </w:rPr>
        <w:t xml:space="preserve"> </w:t>
      </w:r>
      <w:r>
        <w:rPr>
          <w:rFonts w:ascii="Times New Roman" w:eastAsia="Calibri" w:hAnsi="Times New Roman" w:cs="Times New Roman"/>
          <w:b/>
          <w:sz w:val="24"/>
          <w:szCs w:val="24"/>
        </w:rPr>
        <w:t>д</w:t>
      </w:r>
      <w:r w:rsidRPr="000634B8">
        <w:rPr>
          <w:rFonts w:ascii="Times New Roman" w:eastAsia="Calibri" w:hAnsi="Times New Roman" w:cs="Times New Roman"/>
          <w:b/>
          <w:sz w:val="24"/>
          <w:szCs w:val="24"/>
        </w:rPr>
        <w:t>ополнить абзацами  следующего содержания:</w:t>
      </w:r>
    </w:p>
    <w:p w:rsidR="000634B8" w:rsidRPr="000634B8" w:rsidRDefault="000634B8" w:rsidP="000634B8">
      <w:pPr>
        <w:spacing w:after="0" w:line="240" w:lineRule="auto"/>
        <w:ind w:left="-567" w:right="-141" w:firstLine="567"/>
        <w:jc w:val="both"/>
        <w:rPr>
          <w:rFonts w:ascii="Times New Roman" w:hAnsi="Times New Roman" w:cs="Times New Roman"/>
          <w:bCs/>
          <w:sz w:val="24"/>
          <w:szCs w:val="24"/>
        </w:rPr>
      </w:pPr>
      <w:r w:rsidRPr="000634B8">
        <w:rPr>
          <w:rFonts w:ascii="Times New Roman" w:hAnsi="Times New Roman" w:cs="Times New Roman"/>
          <w:b/>
          <w:bCs/>
          <w:sz w:val="24"/>
          <w:szCs w:val="24"/>
        </w:rPr>
        <w:t xml:space="preserve">- </w:t>
      </w:r>
      <w:r w:rsidRPr="000634B8">
        <w:rPr>
          <w:rFonts w:ascii="Times New Roman" w:hAnsi="Times New Roman" w:cs="Times New Roman"/>
          <w:bCs/>
          <w:sz w:val="24"/>
          <w:szCs w:val="24"/>
        </w:rPr>
        <w:t>многодетным матерям (имеющим трех и более детей в возрасте до 16 лет) оплачиваемый свободный один день в квартал;</w:t>
      </w:r>
    </w:p>
    <w:p w:rsidR="000634B8" w:rsidRPr="000634B8" w:rsidRDefault="000634B8" w:rsidP="000634B8">
      <w:pPr>
        <w:spacing w:after="0" w:line="240" w:lineRule="auto"/>
        <w:ind w:left="-567" w:right="-141" w:firstLine="567"/>
        <w:jc w:val="both"/>
        <w:rPr>
          <w:rFonts w:ascii="Times New Roman" w:hAnsi="Times New Roman" w:cs="Times New Roman"/>
          <w:bCs/>
          <w:sz w:val="24"/>
          <w:szCs w:val="24"/>
        </w:rPr>
      </w:pPr>
      <w:r w:rsidRPr="000634B8">
        <w:rPr>
          <w:rFonts w:ascii="Times New Roman" w:hAnsi="Times New Roman" w:cs="Times New Roman"/>
          <w:bCs/>
          <w:sz w:val="24"/>
          <w:szCs w:val="24"/>
        </w:rPr>
        <w:t>-работникам, имеющим близких родственников, которые проходят военную службу и находятся в ежегодном (основном) отпуске- 3 дня на момент наступления события;</w:t>
      </w:r>
    </w:p>
    <w:p w:rsidR="000634B8" w:rsidRPr="000634B8" w:rsidRDefault="000634B8" w:rsidP="000634B8">
      <w:pPr>
        <w:spacing w:after="0" w:line="240" w:lineRule="auto"/>
        <w:ind w:left="-567" w:right="-141" w:firstLine="567"/>
        <w:jc w:val="both"/>
        <w:rPr>
          <w:rFonts w:ascii="Times New Roman" w:hAnsi="Times New Roman" w:cs="Times New Roman"/>
          <w:bCs/>
          <w:sz w:val="24"/>
          <w:szCs w:val="24"/>
        </w:rPr>
      </w:pPr>
      <w:r w:rsidRPr="000634B8">
        <w:rPr>
          <w:rFonts w:ascii="Times New Roman" w:hAnsi="Times New Roman" w:cs="Times New Roman"/>
          <w:bCs/>
          <w:sz w:val="24"/>
          <w:szCs w:val="24"/>
        </w:rPr>
        <w:t>- наставникам за участие в реализации персонализированной программы наставничества – три оплачиваемых свободных дня в каникулярное время</w:t>
      </w:r>
    </w:p>
    <w:p w:rsidR="00875731" w:rsidRPr="00875731" w:rsidRDefault="00D44453" w:rsidP="003B1480">
      <w:pPr>
        <w:spacing w:after="0" w:line="240" w:lineRule="auto"/>
        <w:ind w:left="-567" w:right="-141" w:firstLine="567"/>
        <w:jc w:val="both"/>
        <w:rPr>
          <w:rFonts w:ascii="Times New Roman" w:hAnsi="Times New Roman" w:cs="Times New Roman"/>
          <w:sz w:val="24"/>
          <w:szCs w:val="24"/>
        </w:rPr>
      </w:pPr>
      <w:r>
        <w:rPr>
          <w:rFonts w:ascii="Times New Roman" w:hAnsi="Times New Roman" w:cs="Times New Roman"/>
          <w:b/>
          <w:bCs/>
          <w:sz w:val="24"/>
          <w:szCs w:val="24"/>
        </w:rPr>
        <w:t>п.</w:t>
      </w:r>
      <w:r w:rsidR="00875731" w:rsidRPr="00875731">
        <w:rPr>
          <w:rFonts w:ascii="Times New Roman" w:hAnsi="Times New Roman" w:cs="Times New Roman"/>
          <w:b/>
          <w:bCs/>
          <w:sz w:val="24"/>
          <w:szCs w:val="24"/>
        </w:rPr>
        <w:t xml:space="preserve"> 5.7</w:t>
      </w:r>
      <w:r w:rsidR="00875731" w:rsidRPr="00875731">
        <w:rPr>
          <w:rFonts w:ascii="Times New Roman" w:hAnsi="Times New Roman" w:cs="Times New Roman"/>
          <w:sz w:val="24"/>
          <w:szCs w:val="24"/>
        </w:rPr>
        <w:t xml:space="preserve"> </w:t>
      </w:r>
      <w:r w:rsidR="00875731" w:rsidRPr="00875731">
        <w:rPr>
          <w:rFonts w:ascii="Times New Roman" w:hAnsi="Times New Roman" w:cs="Times New Roman"/>
          <w:b/>
          <w:sz w:val="24"/>
          <w:szCs w:val="24"/>
        </w:rPr>
        <w:t>изложить в следующей редакции</w:t>
      </w:r>
      <w:r w:rsidR="00875731" w:rsidRPr="00875731">
        <w:rPr>
          <w:rFonts w:ascii="Times New Roman" w:hAnsi="Times New Roman" w:cs="Times New Roman"/>
          <w:sz w:val="24"/>
          <w:szCs w:val="24"/>
        </w:rPr>
        <w:t>:</w:t>
      </w:r>
    </w:p>
    <w:p w:rsidR="00875731" w:rsidRPr="00875731" w:rsidRDefault="00875731" w:rsidP="003B1480">
      <w:pPr>
        <w:spacing w:after="0" w:line="240" w:lineRule="auto"/>
        <w:ind w:left="-567" w:right="-141" w:firstLine="567"/>
        <w:jc w:val="both"/>
        <w:rPr>
          <w:rFonts w:ascii="Times New Roman" w:hAnsi="Times New Roman" w:cs="Times New Roman"/>
          <w:sz w:val="24"/>
          <w:szCs w:val="24"/>
        </w:rPr>
      </w:pPr>
      <w:r w:rsidRPr="00875731">
        <w:rPr>
          <w:rFonts w:ascii="Times New Roman" w:hAnsi="Times New Roman" w:cs="Times New Roman"/>
          <w:iCs/>
          <w:sz w:val="24"/>
          <w:szCs w:val="24"/>
        </w:rPr>
        <w:t xml:space="preserve">Организовать </w:t>
      </w:r>
      <w:r w:rsidRPr="00875731">
        <w:rPr>
          <w:rFonts w:ascii="Times New Roman" w:hAnsi="Times New Roman" w:cs="Times New Roman"/>
          <w:sz w:val="24"/>
          <w:szCs w:val="24"/>
        </w:rPr>
        <w:t>Участие в Федеральной единой бонусной программе «Профплюс»: скидки и выгодные предложения, финансовые и страховые продукты для членов профсоюза при наличии электронного профсоюзного билета</w:t>
      </w:r>
    </w:p>
    <w:p w:rsidR="00875731" w:rsidRDefault="00875731" w:rsidP="003B1480">
      <w:pPr>
        <w:spacing w:after="0" w:line="240" w:lineRule="auto"/>
        <w:ind w:left="-567" w:right="-141" w:firstLine="567"/>
        <w:jc w:val="both"/>
        <w:rPr>
          <w:rFonts w:ascii="Times New Roman" w:hAnsi="Times New Roman" w:cs="Times New Roman"/>
          <w:sz w:val="28"/>
          <w:szCs w:val="28"/>
        </w:rPr>
      </w:pPr>
    </w:p>
    <w:p w:rsidR="00F1719D" w:rsidRPr="00875731" w:rsidRDefault="00875731" w:rsidP="00D44453">
      <w:pPr>
        <w:spacing w:after="0" w:line="240" w:lineRule="auto"/>
        <w:ind w:left="-567" w:right="-141" w:firstLine="567"/>
        <w:jc w:val="both"/>
        <w:rPr>
          <w:rFonts w:ascii="Times New Roman" w:hAnsi="Times New Roman" w:cs="Times New Roman"/>
          <w:b/>
          <w:bCs/>
          <w:sz w:val="24"/>
          <w:szCs w:val="24"/>
        </w:rPr>
      </w:pPr>
      <w:r w:rsidRPr="00875731">
        <w:rPr>
          <w:rFonts w:ascii="Times New Roman" w:hAnsi="Times New Roman" w:cs="Times New Roman"/>
          <w:b/>
          <w:bCs/>
          <w:sz w:val="24"/>
          <w:szCs w:val="24"/>
        </w:rPr>
        <w:t xml:space="preserve">Раздел </w:t>
      </w:r>
      <w:r w:rsidRPr="00875731">
        <w:rPr>
          <w:rFonts w:ascii="Times New Roman" w:hAnsi="Times New Roman" w:cs="Times New Roman"/>
          <w:b/>
          <w:bCs/>
          <w:sz w:val="24"/>
          <w:szCs w:val="24"/>
          <w:lang w:val="en-US"/>
        </w:rPr>
        <w:t>IX</w:t>
      </w:r>
      <w:r w:rsidRPr="00875731">
        <w:rPr>
          <w:rFonts w:ascii="Times New Roman" w:hAnsi="Times New Roman" w:cs="Times New Roman"/>
          <w:b/>
          <w:bCs/>
          <w:sz w:val="24"/>
          <w:szCs w:val="24"/>
        </w:rPr>
        <w:t>. Пенсионное обеспечение.</w:t>
      </w:r>
    </w:p>
    <w:p w:rsidR="00875731" w:rsidRPr="00875731" w:rsidRDefault="00875731" w:rsidP="003B1480">
      <w:pPr>
        <w:spacing w:after="0" w:line="240" w:lineRule="auto"/>
        <w:ind w:left="-567" w:right="-141" w:firstLine="567"/>
        <w:jc w:val="both"/>
        <w:rPr>
          <w:rFonts w:ascii="Times New Roman" w:hAnsi="Times New Roman" w:cs="Times New Roman"/>
          <w:b/>
          <w:bCs/>
          <w:sz w:val="24"/>
          <w:szCs w:val="24"/>
        </w:rPr>
      </w:pPr>
      <w:r w:rsidRPr="00875731">
        <w:rPr>
          <w:rFonts w:ascii="Times New Roman" w:hAnsi="Times New Roman" w:cs="Times New Roman"/>
          <w:b/>
          <w:bCs/>
          <w:sz w:val="24"/>
          <w:szCs w:val="24"/>
        </w:rPr>
        <w:t xml:space="preserve"> п. 9.4.  изложить  в следующей  редакции:</w:t>
      </w:r>
    </w:p>
    <w:p w:rsidR="00875731" w:rsidRPr="00875731" w:rsidRDefault="00875731" w:rsidP="003B1480">
      <w:pPr>
        <w:spacing w:after="0" w:line="240" w:lineRule="auto"/>
        <w:ind w:left="-567" w:right="-141" w:firstLine="567"/>
        <w:jc w:val="both"/>
        <w:rPr>
          <w:rFonts w:ascii="Times New Roman" w:hAnsi="Times New Roman" w:cs="Times New Roman"/>
          <w:sz w:val="24"/>
          <w:szCs w:val="24"/>
        </w:rPr>
      </w:pPr>
      <w:r w:rsidRPr="00875731">
        <w:rPr>
          <w:rFonts w:ascii="Times New Roman" w:hAnsi="Times New Roman" w:cs="Times New Roman"/>
          <w:sz w:val="24"/>
          <w:szCs w:val="24"/>
        </w:rPr>
        <w:t xml:space="preserve">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Постановлением Кабинета Министров Республики Татарстан от 30.12.2004 г. № 584 «О негосударственном пенсионном обеспечении отдельных работников бюджетной сферы Республики Татарстан».</w:t>
      </w:r>
    </w:p>
    <w:p w:rsidR="00843287" w:rsidRDefault="00843287" w:rsidP="00D44453">
      <w:pPr>
        <w:shd w:val="clear" w:color="auto" w:fill="FFFFFF"/>
        <w:spacing w:after="0" w:line="240" w:lineRule="auto"/>
        <w:ind w:right="-141"/>
        <w:jc w:val="both"/>
        <w:rPr>
          <w:rFonts w:ascii="Times New Roman" w:eastAsia="Times New Roman" w:hAnsi="Times New Roman" w:cs="Times New Roman"/>
          <w:b/>
          <w:bCs/>
          <w:color w:val="1A1A1A"/>
          <w:sz w:val="24"/>
          <w:szCs w:val="24"/>
          <w:lang w:eastAsia="ru-RU"/>
        </w:rPr>
      </w:pPr>
    </w:p>
    <w:p w:rsidR="00843287" w:rsidRPr="00EC44C9" w:rsidRDefault="00843287" w:rsidP="003B1480">
      <w:pPr>
        <w:shd w:val="clear" w:color="auto" w:fill="FFFFFF"/>
        <w:spacing w:after="0" w:line="240" w:lineRule="auto"/>
        <w:ind w:left="-567" w:right="-141" w:firstLine="567"/>
        <w:jc w:val="both"/>
        <w:rPr>
          <w:rFonts w:ascii="Times New Roman" w:eastAsia="Times New Roman" w:hAnsi="Times New Roman" w:cs="Times New Roman"/>
          <w:b/>
          <w:bCs/>
          <w:color w:val="1A1A1A"/>
          <w:sz w:val="24"/>
          <w:szCs w:val="24"/>
          <w:u w:val="single"/>
          <w:lang w:eastAsia="ru-RU"/>
        </w:rPr>
      </w:pPr>
      <w:r w:rsidRPr="00EC44C9">
        <w:rPr>
          <w:rFonts w:ascii="Times New Roman" w:eastAsia="Times New Roman" w:hAnsi="Times New Roman" w:cs="Times New Roman"/>
          <w:b/>
          <w:bCs/>
          <w:color w:val="1A1A1A"/>
          <w:sz w:val="24"/>
          <w:szCs w:val="24"/>
          <w:lang w:eastAsia="ru-RU"/>
        </w:rPr>
        <w:t xml:space="preserve">Приложение № </w:t>
      </w:r>
      <w:r w:rsidR="000634B8">
        <w:rPr>
          <w:rFonts w:ascii="Times New Roman" w:eastAsia="Times New Roman" w:hAnsi="Times New Roman" w:cs="Times New Roman"/>
          <w:b/>
          <w:bCs/>
          <w:color w:val="1A1A1A"/>
          <w:sz w:val="24"/>
          <w:szCs w:val="24"/>
          <w:lang w:eastAsia="ru-RU"/>
        </w:rPr>
        <w:t>4</w:t>
      </w:r>
      <w:r w:rsidRPr="00EC44C9">
        <w:rPr>
          <w:rFonts w:ascii="Times New Roman" w:eastAsia="Times New Roman" w:hAnsi="Times New Roman" w:cs="Times New Roman"/>
          <w:b/>
          <w:bCs/>
          <w:color w:val="1A1A1A"/>
          <w:sz w:val="24"/>
          <w:szCs w:val="24"/>
          <w:lang w:eastAsia="ru-RU"/>
        </w:rPr>
        <w:t xml:space="preserve"> </w:t>
      </w:r>
      <w:r w:rsidRPr="00EC44C9">
        <w:rPr>
          <w:rFonts w:ascii="Times New Roman" w:eastAsia="Times New Roman" w:hAnsi="Times New Roman" w:cs="Times New Roman"/>
          <w:b/>
          <w:bCs/>
          <w:color w:val="1A1A1A"/>
          <w:sz w:val="24"/>
          <w:szCs w:val="24"/>
          <w:u w:val="single"/>
          <w:lang w:eastAsia="ru-RU"/>
        </w:rPr>
        <w:t xml:space="preserve">«Права и льготы, предоставляемые педагогическим работникам образовательных организаций Республики Татарстан при подготовке и проведении аттестации» </w:t>
      </w:r>
    </w:p>
    <w:p w:rsidR="00843287" w:rsidRPr="00EC44C9" w:rsidRDefault="00843287" w:rsidP="003B1480">
      <w:pPr>
        <w:tabs>
          <w:tab w:val="num" w:pos="240"/>
        </w:tabs>
        <w:spacing w:after="0" w:line="240" w:lineRule="auto"/>
        <w:ind w:left="-567" w:right="-141" w:firstLine="567"/>
        <w:jc w:val="center"/>
        <w:rPr>
          <w:rFonts w:ascii="Times New Roman" w:eastAsia="Times New Roman" w:hAnsi="Times New Roman" w:cs="Times New Roman"/>
          <w:b/>
          <w:sz w:val="24"/>
          <w:szCs w:val="24"/>
          <w:lang w:eastAsia="ru-RU"/>
        </w:rPr>
      </w:pPr>
    </w:p>
    <w:p w:rsidR="00843287" w:rsidRPr="00891510" w:rsidRDefault="00843287" w:rsidP="003B1480">
      <w:pPr>
        <w:tabs>
          <w:tab w:val="num" w:pos="240"/>
        </w:tabs>
        <w:spacing w:after="0" w:line="240" w:lineRule="auto"/>
        <w:ind w:left="-567" w:right="-141" w:firstLine="567"/>
        <w:jc w:val="both"/>
        <w:rPr>
          <w:rFonts w:ascii="Times New Roman" w:eastAsia="Times New Roman" w:hAnsi="Times New Roman" w:cs="Times New Roman"/>
          <w:b/>
          <w:sz w:val="24"/>
          <w:szCs w:val="24"/>
          <w:lang w:eastAsia="ru-RU"/>
        </w:rPr>
      </w:pPr>
      <w:bookmarkStart w:id="3" w:name="_Hlk184042303"/>
      <w:r w:rsidRPr="003B1480">
        <w:rPr>
          <w:rFonts w:ascii="Times New Roman" w:eastAsia="Times New Roman" w:hAnsi="Times New Roman" w:cs="Times New Roman"/>
          <w:b/>
          <w:bCs/>
          <w:sz w:val="24"/>
          <w:szCs w:val="24"/>
          <w:lang w:eastAsia="ru-RU"/>
        </w:rPr>
        <w:t xml:space="preserve">В Разделе </w:t>
      </w:r>
      <w:r w:rsidRPr="003B1480">
        <w:rPr>
          <w:rFonts w:ascii="Times New Roman" w:eastAsia="Times New Roman" w:hAnsi="Times New Roman" w:cs="Times New Roman"/>
          <w:b/>
          <w:bCs/>
          <w:sz w:val="24"/>
          <w:szCs w:val="24"/>
          <w:lang w:val="en-US" w:eastAsia="ru-RU"/>
        </w:rPr>
        <w:t>II</w:t>
      </w:r>
      <w:r w:rsidRPr="003B1480">
        <w:rPr>
          <w:rFonts w:ascii="Times New Roman" w:eastAsia="Times New Roman" w:hAnsi="Times New Roman" w:cs="Times New Roman"/>
          <w:b/>
          <w:bCs/>
          <w:sz w:val="24"/>
          <w:szCs w:val="24"/>
          <w:lang w:eastAsia="ru-RU"/>
        </w:rPr>
        <w:t>. Льготы по установлению уровня оплаты труда работника</w:t>
      </w:r>
      <w:r w:rsidRPr="00891510">
        <w:rPr>
          <w:rFonts w:ascii="Times New Roman" w:eastAsia="Times New Roman" w:hAnsi="Times New Roman" w:cs="Times New Roman"/>
          <w:bCs/>
          <w:sz w:val="24"/>
          <w:szCs w:val="24"/>
          <w:lang w:eastAsia="ru-RU"/>
        </w:rPr>
        <w:t xml:space="preserve"> во взаимосвязи с имеющейся квалификационной категорией </w:t>
      </w:r>
      <w:r w:rsidRPr="00891510">
        <w:rPr>
          <w:rFonts w:ascii="Times New Roman" w:hAnsi="Times New Roman" w:cs="Times New Roman"/>
          <w:b/>
          <w:sz w:val="24"/>
          <w:szCs w:val="24"/>
          <w:lang w:eastAsia="ru-RU"/>
        </w:rPr>
        <w:t>внести изменения в таблицу:</w:t>
      </w:r>
    </w:p>
    <w:p w:rsidR="00843287" w:rsidRDefault="00843287" w:rsidP="003B1480">
      <w:pPr>
        <w:spacing w:after="0" w:line="240" w:lineRule="auto"/>
        <w:ind w:left="-567" w:right="-141" w:firstLine="567"/>
        <w:jc w:val="both"/>
        <w:rPr>
          <w:rFonts w:ascii="Times New Roman" w:eastAsia="Times New Roman" w:hAnsi="Times New Roman" w:cs="Times New Roman"/>
          <w:sz w:val="24"/>
          <w:szCs w:val="24"/>
          <w:lang w:eastAsia="ru-RU"/>
        </w:rPr>
      </w:pPr>
    </w:p>
    <w:p w:rsidR="00A65FBD" w:rsidRDefault="00843287" w:rsidP="003B1480">
      <w:pPr>
        <w:spacing w:after="0" w:line="240" w:lineRule="auto"/>
        <w:ind w:left="-567" w:right="-141" w:firstLine="567"/>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00321B15" w:rsidRPr="00321B15">
        <w:rPr>
          <w:rFonts w:ascii="Times New Roman" w:eastAsia="Times New Roman" w:hAnsi="Times New Roman" w:cs="Times New Roman"/>
          <w:sz w:val="24"/>
          <w:szCs w:val="24"/>
          <w:lang w:eastAsia="ru-RU"/>
        </w:rPr>
        <w:t xml:space="preserve"> </w:t>
      </w:r>
      <w:r w:rsidRPr="00EC44C9">
        <w:rPr>
          <w:rFonts w:ascii="Times New Roman" w:eastAsia="Times New Roman" w:hAnsi="Times New Roman" w:cs="Times New Roman"/>
          <w:sz w:val="24"/>
          <w:szCs w:val="24"/>
          <w:lang w:eastAsia="ru-RU"/>
        </w:rPr>
        <w:t xml:space="preserve">педагогическим работникам в соответствии с Порядком аттестации педагогических работников, утвержденным приказом </w:t>
      </w:r>
    </w:p>
    <w:p w:rsidR="00A65FBD" w:rsidRDefault="00A65FBD" w:rsidP="003B1480">
      <w:pPr>
        <w:spacing w:after="0" w:line="240" w:lineRule="auto"/>
        <w:ind w:left="-567" w:right="-141" w:firstLine="567"/>
        <w:jc w:val="both"/>
        <w:rPr>
          <w:rFonts w:ascii="Times New Roman" w:eastAsia="Times New Roman" w:hAnsi="Times New Roman" w:cs="Times New Roman"/>
          <w:sz w:val="24"/>
          <w:szCs w:val="24"/>
          <w:lang w:eastAsia="ru-RU"/>
        </w:rPr>
      </w:pPr>
    </w:p>
    <w:p w:rsidR="00A65FBD" w:rsidRDefault="00A65FBD" w:rsidP="003B1480">
      <w:pPr>
        <w:spacing w:after="0" w:line="240" w:lineRule="auto"/>
        <w:ind w:left="-567" w:right="-141" w:firstLine="567"/>
        <w:jc w:val="both"/>
        <w:rPr>
          <w:rFonts w:ascii="Times New Roman" w:eastAsia="Times New Roman" w:hAnsi="Times New Roman" w:cs="Times New Roman"/>
          <w:sz w:val="24"/>
          <w:szCs w:val="24"/>
          <w:lang w:eastAsia="ru-RU"/>
        </w:rPr>
      </w:pPr>
    </w:p>
    <w:p w:rsidR="00843287" w:rsidRPr="00EC44C9" w:rsidRDefault="00843287" w:rsidP="003B1480">
      <w:pPr>
        <w:spacing w:after="0" w:line="240" w:lineRule="auto"/>
        <w:ind w:left="-567" w:right="-141" w:firstLine="567"/>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Министерства просвещения Российской Федерации</w:t>
      </w:r>
      <w:r w:rsidR="00321B15" w:rsidRPr="00321B15">
        <w:rPr>
          <w:rFonts w:ascii="Times New Roman" w:eastAsia="Times New Roman" w:hAnsi="Times New Roman" w:cs="Times New Roman"/>
          <w:sz w:val="24"/>
          <w:szCs w:val="24"/>
          <w:lang w:eastAsia="ru-RU"/>
        </w:rPr>
        <w:t xml:space="preserve"> </w:t>
      </w:r>
      <w:r w:rsidRPr="00EC44C9">
        <w:rPr>
          <w:rFonts w:ascii="Times New Roman" w:eastAsia="Times New Roman" w:hAnsi="Times New Roman" w:cs="Times New Roman"/>
          <w:sz w:val="24"/>
          <w:szCs w:val="24"/>
          <w:lang w:eastAsia="ru-RU"/>
        </w:rPr>
        <w:t>от 24 марта 2023 г. № 196</w:t>
      </w:r>
      <w:r w:rsidRPr="00EC44C9">
        <w:rPr>
          <w:rFonts w:ascii="Times New Roman" w:hAnsi="Times New Roman" w:cs="Times New Roman"/>
          <w:sz w:val="24"/>
          <w:szCs w:val="24"/>
        </w:rPr>
        <w:t xml:space="preserve"> «</w:t>
      </w:r>
      <w:r w:rsidRPr="00EC44C9">
        <w:rPr>
          <w:rFonts w:ascii="Times New Roman" w:eastAsia="Times New Roman" w:hAnsi="Times New Roman" w:cs="Times New Roman"/>
          <w:sz w:val="24"/>
          <w:szCs w:val="24"/>
          <w:lang w:eastAsia="ru-RU"/>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rsidR="00843287" w:rsidRDefault="00843287" w:rsidP="003B1480">
      <w:pPr>
        <w:spacing w:after="0" w:line="240" w:lineRule="auto"/>
        <w:ind w:left="-567" w:right="-141" w:firstLine="567"/>
        <w:jc w:val="both"/>
        <w:rPr>
          <w:rFonts w:ascii="Times New Roman" w:eastAsia="Times New Roman" w:hAnsi="Times New Roman" w:cs="Times New Roman"/>
          <w:sz w:val="24"/>
          <w:szCs w:val="24"/>
          <w:lang w:eastAsia="ru-RU"/>
        </w:rPr>
      </w:pPr>
    </w:p>
    <w:p w:rsidR="00843287" w:rsidRPr="00EC44C9" w:rsidRDefault="00843287" w:rsidP="003B1480">
      <w:pPr>
        <w:spacing w:after="0" w:line="240" w:lineRule="auto"/>
        <w:ind w:left="-567" w:right="-141" w:firstLine="567"/>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843287" w:rsidRPr="00EC44C9" w:rsidRDefault="00843287" w:rsidP="003B1480">
      <w:pPr>
        <w:spacing w:after="0" w:line="240" w:lineRule="auto"/>
        <w:ind w:left="-567" w:right="-141" w:firstLine="567"/>
        <w:jc w:val="both"/>
        <w:rPr>
          <w:rFonts w:ascii="Times New Roman" w:eastAsia="Times New Roman" w:hAnsi="Times New Roman" w:cs="Times New Roman"/>
          <w:sz w:val="24"/>
          <w:szCs w:val="24"/>
          <w:lang w:eastAsia="ru-RU"/>
        </w:rPr>
      </w:pPr>
    </w:p>
    <w:p w:rsidR="00843287" w:rsidRPr="00EC44C9" w:rsidRDefault="00843287" w:rsidP="003B1480">
      <w:pPr>
        <w:spacing w:after="0" w:line="240" w:lineRule="auto"/>
        <w:ind w:left="-567" w:right="-141" w:firstLine="567"/>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 при возобновлении работы в должности, по которой установлена категория, независимо от перерывов в работе;</w:t>
      </w:r>
    </w:p>
    <w:p w:rsidR="00843287" w:rsidRPr="00EC44C9" w:rsidRDefault="00843287" w:rsidP="003B1480">
      <w:pPr>
        <w:spacing w:after="0" w:line="240" w:lineRule="auto"/>
        <w:ind w:left="-567" w:right="-141" w:firstLine="567"/>
        <w:jc w:val="both"/>
        <w:rPr>
          <w:rFonts w:ascii="Times New Roman" w:eastAsia="Times New Roman" w:hAnsi="Times New Roman" w:cs="Times New Roman"/>
          <w:sz w:val="24"/>
          <w:szCs w:val="24"/>
          <w:lang w:eastAsia="ru-RU"/>
        </w:rPr>
      </w:pPr>
    </w:p>
    <w:p w:rsidR="00843287" w:rsidRPr="00EC44C9" w:rsidRDefault="00843287" w:rsidP="003B1480">
      <w:pPr>
        <w:spacing w:after="0" w:line="240" w:lineRule="auto"/>
        <w:ind w:left="-567" w:right="-141" w:firstLine="567"/>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843287" w:rsidRPr="00EC44C9" w:rsidRDefault="00843287" w:rsidP="003B1480">
      <w:pPr>
        <w:spacing w:after="0" w:line="240" w:lineRule="auto"/>
        <w:ind w:left="-567" w:right="-141" w:firstLine="567"/>
        <w:jc w:val="both"/>
        <w:rPr>
          <w:rFonts w:ascii="Times New Roman" w:eastAsia="Times New Roman" w:hAnsi="Times New Roman" w:cs="Times New Roman"/>
          <w:sz w:val="24"/>
          <w:szCs w:val="24"/>
          <w:lang w:eastAsia="ru-RU"/>
        </w:rPr>
      </w:pPr>
    </w:p>
    <w:p w:rsidR="00843287" w:rsidRPr="00EC44C9" w:rsidRDefault="00843287" w:rsidP="003B1480">
      <w:pPr>
        <w:spacing w:after="0" w:line="240" w:lineRule="auto"/>
        <w:ind w:left="-567" w:right="-141" w:firstLine="567"/>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w:t>
      </w:r>
      <w:r w:rsidR="009B6DD3">
        <w:rPr>
          <w:rFonts w:ascii="Times New Roman" w:eastAsia="Times New Roman" w:hAnsi="Times New Roman" w:cs="Times New Roman"/>
          <w:sz w:val="24"/>
          <w:szCs w:val="24"/>
          <w:lang w:eastAsia="ru-RU"/>
        </w:rPr>
        <w:t xml:space="preserve"> </w:t>
      </w:r>
      <w:r w:rsidRPr="00EC44C9">
        <w:rPr>
          <w:rFonts w:ascii="Times New Roman" w:eastAsia="Times New Roman" w:hAnsi="Times New Roman" w:cs="Times New Roman"/>
          <w:sz w:val="24"/>
          <w:szCs w:val="24"/>
          <w:lang w:eastAsia="ru-RU"/>
        </w:rPr>
        <w:t>- инструктор-методист, старший тренер-преподаватель - тренер-преподаватель), независимо от того, по какой конкретно должности установлена</w:t>
      </w:r>
      <w:r w:rsidR="003B1480">
        <w:rPr>
          <w:rFonts w:ascii="Times New Roman" w:eastAsia="Times New Roman" w:hAnsi="Times New Roman" w:cs="Times New Roman"/>
          <w:sz w:val="24"/>
          <w:szCs w:val="24"/>
          <w:lang w:eastAsia="ru-RU"/>
        </w:rPr>
        <w:t xml:space="preserve"> </w:t>
      </w:r>
      <w:r w:rsidRPr="00EC44C9">
        <w:rPr>
          <w:rFonts w:ascii="Times New Roman" w:eastAsia="Times New Roman" w:hAnsi="Times New Roman" w:cs="Times New Roman"/>
          <w:sz w:val="24"/>
          <w:szCs w:val="24"/>
          <w:lang w:eastAsia="ru-RU"/>
        </w:rPr>
        <w:t>квалификационная категория;</w:t>
      </w:r>
    </w:p>
    <w:p w:rsidR="00843287" w:rsidRPr="00EC44C9" w:rsidRDefault="00843287" w:rsidP="003B1480">
      <w:pPr>
        <w:spacing w:after="0" w:line="240" w:lineRule="auto"/>
        <w:ind w:left="-567" w:right="-141" w:firstLine="567"/>
        <w:jc w:val="both"/>
        <w:rPr>
          <w:rFonts w:ascii="Times New Roman" w:eastAsia="Times New Roman" w:hAnsi="Times New Roman" w:cs="Times New Roman"/>
          <w:sz w:val="24"/>
          <w:szCs w:val="24"/>
          <w:lang w:eastAsia="ru-RU"/>
        </w:rPr>
      </w:pPr>
    </w:p>
    <w:p w:rsidR="00843287" w:rsidRDefault="00843287" w:rsidP="003B1480">
      <w:pPr>
        <w:tabs>
          <w:tab w:val="num" w:pos="240"/>
        </w:tabs>
        <w:spacing w:after="0" w:line="240" w:lineRule="auto"/>
        <w:ind w:left="-567" w:right="-141" w:firstLine="567"/>
        <w:jc w:val="both"/>
        <w:rPr>
          <w:rFonts w:ascii="Times New Roman" w:eastAsia="Times New Roman" w:hAnsi="Times New Roman" w:cs="Times New Roman"/>
          <w:spacing w:val="-4"/>
          <w:sz w:val="24"/>
          <w:szCs w:val="24"/>
          <w:lang w:eastAsia="ru-RU"/>
        </w:rPr>
      </w:pPr>
      <w:r w:rsidRPr="00EC44C9">
        <w:rPr>
          <w:rFonts w:ascii="Times New Roman" w:eastAsia="Times New Roman" w:hAnsi="Times New Roman" w:cs="Times New Roman"/>
          <w:spacing w:val="-4"/>
          <w:sz w:val="24"/>
          <w:szCs w:val="24"/>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843287" w:rsidRPr="002468CD" w:rsidRDefault="00843287" w:rsidP="00843287">
      <w:pPr>
        <w:tabs>
          <w:tab w:val="num" w:pos="240"/>
        </w:tabs>
        <w:spacing w:after="0" w:line="240" w:lineRule="auto"/>
        <w:ind w:firstLine="709"/>
        <w:jc w:val="both"/>
        <w:rPr>
          <w:rFonts w:ascii="Times New Roman" w:eastAsia="Times New Roman" w:hAnsi="Times New Roman" w:cs="Times New Roman"/>
          <w:spacing w:val="-4"/>
          <w:sz w:val="28"/>
          <w:szCs w:val="28"/>
          <w:lang w:eastAsia="ru-RU"/>
        </w:rPr>
      </w:pPr>
    </w:p>
    <w:bookmarkEnd w:id="3"/>
    <w:tbl>
      <w:tblPr>
        <w:tblW w:w="1034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6520"/>
      </w:tblGrid>
      <w:tr w:rsidR="00843287" w:rsidRPr="00EC44C9" w:rsidTr="0096531D">
        <w:tc>
          <w:tcPr>
            <w:tcW w:w="3828" w:type="dxa"/>
            <w:tcBorders>
              <w:top w:val="single" w:sz="4" w:space="0" w:color="auto"/>
              <w:left w:val="single" w:sz="4" w:space="0" w:color="auto"/>
              <w:bottom w:val="single" w:sz="4" w:space="0" w:color="auto"/>
              <w:right w:val="single" w:sz="4" w:space="0" w:color="auto"/>
            </w:tcBorders>
            <w:hideMark/>
          </w:tcPr>
          <w:p w:rsidR="00843287" w:rsidRPr="00EC44C9" w:rsidRDefault="00843287" w:rsidP="0096531D">
            <w:pPr>
              <w:tabs>
                <w:tab w:val="num" w:pos="240"/>
              </w:tabs>
              <w:spacing w:after="0" w:line="240" w:lineRule="auto"/>
              <w:jc w:val="center"/>
              <w:rPr>
                <w:rFonts w:ascii="Times New Roman" w:eastAsia="Times New Roman" w:hAnsi="Times New Roman" w:cs="Times New Roman"/>
                <w:b/>
                <w:sz w:val="24"/>
                <w:szCs w:val="24"/>
                <w:lang w:eastAsia="ru-RU"/>
              </w:rPr>
            </w:pPr>
          </w:p>
          <w:p w:rsidR="00843287" w:rsidRPr="00EC44C9" w:rsidRDefault="00843287" w:rsidP="0096531D">
            <w:pPr>
              <w:tabs>
                <w:tab w:val="num" w:pos="240"/>
              </w:tabs>
              <w:spacing w:after="0" w:line="240" w:lineRule="auto"/>
              <w:jc w:val="center"/>
              <w:rPr>
                <w:rFonts w:ascii="Times New Roman" w:eastAsia="Times New Roman" w:hAnsi="Times New Roman" w:cs="Times New Roman"/>
                <w:b/>
                <w:sz w:val="24"/>
                <w:szCs w:val="24"/>
                <w:lang w:eastAsia="ru-RU"/>
              </w:rPr>
            </w:pPr>
            <w:r w:rsidRPr="00EC44C9">
              <w:rPr>
                <w:rFonts w:ascii="Times New Roman" w:eastAsia="Times New Roman" w:hAnsi="Times New Roman" w:cs="Times New Roman"/>
                <w:b/>
                <w:sz w:val="24"/>
                <w:szCs w:val="24"/>
                <w:lang w:eastAsia="ru-RU"/>
              </w:rPr>
              <w:t>Должность, по которой установлена квалификационная категория</w:t>
            </w:r>
          </w:p>
        </w:tc>
        <w:tc>
          <w:tcPr>
            <w:tcW w:w="6520" w:type="dxa"/>
            <w:tcBorders>
              <w:top w:val="single" w:sz="4" w:space="0" w:color="auto"/>
              <w:left w:val="single" w:sz="4" w:space="0" w:color="auto"/>
              <w:bottom w:val="single" w:sz="4" w:space="0" w:color="auto"/>
              <w:right w:val="single" w:sz="4" w:space="0" w:color="auto"/>
            </w:tcBorders>
            <w:hideMark/>
          </w:tcPr>
          <w:p w:rsidR="00843287" w:rsidRPr="00EC44C9" w:rsidRDefault="00843287" w:rsidP="0096531D">
            <w:pPr>
              <w:tabs>
                <w:tab w:val="num" w:pos="240"/>
              </w:tabs>
              <w:spacing w:after="0" w:line="240" w:lineRule="auto"/>
              <w:jc w:val="center"/>
              <w:rPr>
                <w:rFonts w:ascii="Times New Roman" w:eastAsia="Times New Roman" w:hAnsi="Times New Roman" w:cs="Times New Roman"/>
                <w:b/>
                <w:sz w:val="24"/>
                <w:szCs w:val="24"/>
                <w:lang w:eastAsia="ru-RU"/>
              </w:rPr>
            </w:pPr>
          </w:p>
          <w:p w:rsidR="00843287" w:rsidRPr="00EC44C9" w:rsidRDefault="00843287" w:rsidP="0096531D">
            <w:pPr>
              <w:tabs>
                <w:tab w:val="num" w:pos="240"/>
              </w:tabs>
              <w:spacing w:after="0" w:line="240" w:lineRule="auto"/>
              <w:jc w:val="center"/>
              <w:rPr>
                <w:rFonts w:ascii="Times New Roman" w:eastAsia="Times New Roman" w:hAnsi="Times New Roman" w:cs="Times New Roman"/>
                <w:b/>
                <w:sz w:val="24"/>
                <w:szCs w:val="24"/>
                <w:lang w:eastAsia="ru-RU"/>
              </w:rPr>
            </w:pPr>
            <w:r w:rsidRPr="00EC44C9">
              <w:rPr>
                <w:rFonts w:ascii="Times New Roman" w:eastAsia="Times New Roman" w:hAnsi="Times New Roman" w:cs="Times New Roman"/>
                <w:b/>
                <w:sz w:val="24"/>
                <w:szCs w:val="24"/>
                <w:lang w:eastAsia="ru-RU"/>
              </w:rPr>
              <w:t>Должность, по которой может учитываться категория, установленная по должности, указанной в графе № 1</w:t>
            </w:r>
          </w:p>
          <w:p w:rsidR="00843287" w:rsidRPr="00EC44C9" w:rsidRDefault="00843287" w:rsidP="0096531D">
            <w:pPr>
              <w:tabs>
                <w:tab w:val="num" w:pos="240"/>
              </w:tabs>
              <w:spacing w:after="0" w:line="240" w:lineRule="auto"/>
              <w:jc w:val="center"/>
              <w:rPr>
                <w:rFonts w:ascii="Times New Roman" w:eastAsia="Times New Roman" w:hAnsi="Times New Roman" w:cs="Times New Roman"/>
                <w:b/>
                <w:sz w:val="24"/>
                <w:szCs w:val="24"/>
                <w:lang w:eastAsia="ru-RU"/>
              </w:rPr>
            </w:pPr>
          </w:p>
        </w:tc>
      </w:tr>
      <w:tr w:rsidR="00843287" w:rsidRPr="00EC44C9" w:rsidTr="00D44453">
        <w:trPr>
          <w:trHeight w:val="3395"/>
        </w:trPr>
        <w:tc>
          <w:tcPr>
            <w:tcW w:w="3828" w:type="dxa"/>
            <w:tcBorders>
              <w:top w:val="single" w:sz="4" w:space="0" w:color="auto"/>
              <w:left w:val="single" w:sz="4" w:space="0" w:color="auto"/>
              <w:bottom w:val="single" w:sz="4" w:space="0" w:color="auto"/>
              <w:right w:val="single" w:sz="4" w:space="0" w:color="auto"/>
            </w:tcBorders>
          </w:tcPr>
          <w:p w:rsidR="00843287" w:rsidRPr="00EC44C9"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Учитель, преподаватель</w:t>
            </w:r>
          </w:p>
        </w:tc>
        <w:tc>
          <w:tcPr>
            <w:tcW w:w="6520" w:type="dxa"/>
            <w:tcBorders>
              <w:top w:val="single" w:sz="4" w:space="0" w:color="auto"/>
              <w:left w:val="single" w:sz="4" w:space="0" w:color="auto"/>
              <w:bottom w:val="single" w:sz="4" w:space="0" w:color="auto"/>
              <w:right w:val="single" w:sz="4" w:space="0" w:color="auto"/>
            </w:tcBorders>
            <w:hideMark/>
          </w:tcPr>
          <w:p w:rsidR="00843287" w:rsidRPr="00EC44C9"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и защиты Родины»);</w:t>
            </w:r>
          </w:p>
          <w:p w:rsidR="00843287" w:rsidRPr="00EC44C9"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советник директора по воспитанию и взаимодействию с детскими общественными объединениями;</w:t>
            </w:r>
          </w:p>
          <w:p w:rsidR="00843287" w:rsidRPr="00D44453"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r w:rsidRPr="00891510">
              <w:rPr>
                <w:rFonts w:ascii="Times New Roman" w:eastAsia="Times New Roman" w:hAnsi="Times New Roman" w:cs="Times New Roman"/>
                <w:sz w:val="24"/>
                <w:szCs w:val="24"/>
                <w:lang w:eastAsia="ru-RU"/>
              </w:rPr>
              <w:t>тьютор</w:t>
            </w:r>
          </w:p>
        </w:tc>
      </w:tr>
      <w:tr w:rsidR="00843287" w:rsidRPr="00EC44C9" w:rsidTr="00D44453">
        <w:trPr>
          <w:trHeight w:val="2269"/>
        </w:trPr>
        <w:tc>
          <w:tcPr>
            <w:tcW w:w="3828" w:type="dxa"/>
            <w:tcBorders>
              <w:top w:val="single" w:sz="4" w:space="0" w:color="auto"/>
              <w:left w:val="single" w:sz="4" w:space="0" w:color="auto"/>
              <w:bottom w:val="single" w:sz="4" w:space="0" w:color="auto"/>
              <w:right w:val="single" w:sz="4" w:space="0" w:color="auto"/>
            </w:tcBorders>
          </w:tcPr>
          <w:p w:rsidR="00843287" w:rsidRPr="00EC44C9"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Преподаватель-организатор основ безопасности и защиты Родины</w:t>
            </w:r>
          </w:p>
        </w:tc>
        <w:tc>
          <w:tcPr>
            <w:tcW w:w="6520" w:type="dxa"/>
            <w:tcBorders>
              <w:top w:val="single" w:sz="4" w:space="0" w:color="auto"/>
              <w:left w:val="single" w:sz="4" w:space="0" w:color="auto"/>
              <w:bottom w:val="single" w:sz="4" w:space="0" w:color="auto"/>
              <w:right w:val="single" w:sz="4" w:space="0" w:color="auto"/>
            </w:tcBorders>
            <w:hideMark/>
          </w:tcPr>
          <w:p w:rsidR="00843287" w:rsidRPr="00EC44C9"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843287" w:rsidRPr="00EC44C9"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учитель, преподаватель физкультуры (физического воспитания), руководитель физического воспитания;</w:t>
            </w:r>
          </w:p>
          <w:p w:rsidR="00843287"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 xml:space="preserve">Советник директора по воспитанию и взаимодействию с детскими общественными объединениями </w:t>
            </w:r>
          </w:p>
          <w:p w:rsidR="00A65FBD" w:rsidRPr="00EC44C9" w:rsidRDefault="00A65FBD" w:rsidP="0096531D">
            <w:pPr>
              <w:tabs>
                <w:tab w:val="num" w:pos="240"/>
              </w:tabs>
              <w:spacing w:after="0" w:line="240" w:lineRule="auto"/>
              <w:jc w:val="both"/>
              <w:rPr>
                <w:rFonts w:ascii="Times New Roman" w:eastAsia="Times New Roman" w:hAnsi="Times New Roman" w:cs="Times New Roman"/>
                <w:sz w:val="24"/>
                <w:szCs w:val="24"/>
                <w:lang w:eastAsia="ru-RU"/>
              </w:rPr>
            </w:pPr>
          </w:p>
        </w:tc>
      </w:tr>
      <w:tr w:rsidR="00843287" w:rsidRPr="00EC44C9" w:rsidTr="00D44453">
        <w:trPr>
          <w:trHeight w:val="833"/>
        </w:trPr>
        <w:tc>
          <w:tcPr>
            <w:tcW w:w="3828" w:type="dxa"/>
            <w:tcBorders>
              <w:top w:val="single" w:sz="4" w:space="0" w:color="auto"/>
              <w:left w:val="single" w:sz="4" w:space="0" w:color="auto"/>
              <w:bottom w:val="single" w:sz="4" w:space="0" w:color="auto"/>
              <w:right w:val="single" w:sz="4" w:space="0" w:color="auto"/>
            </w:tcBorders>
          </w:tcPr>
          <w:p w:rsidR="00843287" w:rsidRPr="00EC44C9"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lastRenderedPageBreak/>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843287" w:rsidRPr="00EC44C9"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учитель, преподаватель физкультуры (физического воспитания), руководитель физического воспитания</w:t>
            </w:r>
          </w:p>
        </w:tc>
        <w:tc>
          <w:tcPr>
            <w:tcW w:w="6520" w:type="dxa"/>
            <w:tcBorders>
              <w:top w:val="single" w:sz="4" w:space="0" w:color="auto"/>
              <w:left w:val="single" w:sz="4" w:space="0" w:color="auto"/>
              <w:bottom w:val="single" w:sz="4" w:space="0" w:color="auto"/>
              <w:right w:val="single" w:sz="4" w:space="0" w:color="auto"/>
            </w:tcBorders>
          </w:tcPr>
          <w:p w:rsidR="00843287" w:rsidRPr="00EC44C9" w:rsidRDefault="00843287" w:rsidP="0096531D">
            <w:pPr>
              <w:tabs>
                <w:tab w:val="num" w:pos="240"/>
              </w:tabs>
              <w:spacing w:after="0" w:line="240" w:lineRule="auto"/>
              <w:jc w:val="both"/>
              <w:rPr>
                <w:rFonts w:ascii="Times New Roman" w:eastAsia="Times New Roman" w:hAnsi="Times New Roman" w:cs="Times New Roman"/>
                <w:strike/>
                <w:sz w:val="24"/>
                <w:szCs w:val="24"/>
                <w:lang w:eastAsia="ru-RU"/>
              </w:rPr>
            </w:pPr>
            <w:r w:rsidRPr="00EC44C9">
              <w:rPr>
                <w:rFonts w:ascii="Times New Roman" w:eastAsia="Times New Roman" w:hAnsi="Times New Roman" w:cs="Times New Roman"/>
                <w:sz w:val="24"/>
                <w:szCs w:val="24"/>
                <w:lang w:eastAsia="ru-RU"/>
              </w:rPr>
              <w:t>Преподаватель-организатор основ безопасности и защиты Родины</w:t>
            </w:r>
          </w:p>
        </w:tc>
      </w:tr>
    </w:tbl>
    <w:p w:rsidR="00843287" w:rsidRDefault="00843287" w:rsidP="00843287">
      <w:pPr>
        <w:shd w:val="clear" w:color="auto" w:fill="FFFFFF"/>
        <w:spacing w:after="0" w:line="240" w:lineRule="auto"/>
        <w:jc w:val="both"/>
        <w:rPr>
          <w:rFonts w:ascii="Times New Roman" w:eastAsia="Times New Roman" w:hAnsi="Times New Roman" w:cs="Times New Roman"/>
          <w:color w:val="1A1A1A"/>
          <w:sz w:val="28"/>
          <w:szCs w:val="28"/>
          <w:lang w:eastAsia="ru-RU"/>
        </w:rPr>
      </w:pPr>
    </w:p>
    <w:p w:rsidR="00D44453" w:rsidRPr="00D44453" w:rsidRDefault="00D44453" w:rsidP="00D44453">
      <w:pPr>
        <w:suppressAutoHyphens/>
        <w:autoSpaceDE w:val="0"/>
        <w:spacing w:after="0" w:line="360" w:lineRule="auto"/>
        <w:ind w:firstLine="708"/>
        <w:jc w:val="both"/>
        <w:rPr>
          <w:rFonts w:ascii="Times New Roman" w:eastAsia="Times New Roman" w:hAnsi="Times New Roman" w:cs="Times New Roman"/>
          <w:b/>
          <w:bCs/>
          <w:color w:val="1A1A1A"/>
          <w:sz w:val="24"/>
          <w:szCs w:val="24"/>
          <w:lang w:eastAsia="ru-RU"/>
        </w:rPr>
      </w:pPr>
      <w:r w:rsidRPr="00D44453">
        <w:rPr>
          <w:rFonts w:ascii="Times New Roman" w:eastAsia="Times New Roman" w:hAnsi="Times New Roman" w:cs="Times New Roman"/>
          <w:b/>
          <w:bCs/>
          <w:color w:val="1A1A1A"/>
          <w:sz w:val="24"/>
          <w:szCs w:val="24"/>
          <w:lang w:eastAsia="ru-RU"/>
        </w:rPr>
        <w:t>Пункт 2.2.дополнить абзацем следующего содержания:</w:t>
      </w:r>
    </w:p>
    <w:p w:rsidR="00843287" w:rsidRDefault="00D44453" w:rsidP="00D44453">
      <w:pPr>
        <w:suppressAutoHyphens/>
        <w:autoSpaceDE w:val="0"/>
        <w:spacing w:after="0" w:line="360" w:lineRule="auto"/>
        <w:ind w:left="-709" w:firstLine="709"/>
        <w:jc w:val="both"/>
        <w:rPr>
          <w:rFonts w:ascii="Times New Roman" w:eastAsia="Times New Roman" w:hAnsi="Times New Roman" w:cs="Times New Roman"/>
          <w:bCs/>
          <w:color w:val="1A1A1A"/>
          <w:sz w:val="24"/>
          <w:szCs w:val="24"/>
          <w:lang w:eastAsia="ru-RU"/>
        </w:rPr>
      </w:pPr>
      <w:r w:rsidRPr="00D44453">
        <w:rPr>
          <w:rFonts w:ascii="Times New Roman" w:eastAsia="Times New Roman" w:hAnsi="Times New Roman" w:cs="Times New Roman"/>
          <w:bCs/>
          <w:color w:val="1A1A1A"/>
          <w:sz w:val="24"/>
          <w:szCs w:val="24"/>
          <w:lang w:eastAsia="ru-RU"/>
        </w:rPr>
        <w:t>«Уровень оплаты труда педагогического работника, установленный ему по ранее имевшейся квалификационной категории, сохраняется работодателем при наличии средств на срок не более одного года со дня возобновления трудовой деятельности в случае, если срок действия квалификационной категории истек в течение двух лет с момента увольнения по собственному желанию с последнего места работы в связи с выходом на пенсию по старости. Данная льгота однократная.</w:t>
      </w:r>
    </w:p>
    <w:p w:rsidR="00A65FBD" w:rsidRDefault="00A65FBD" w:rsidP="00D44453">
      <w:pPr>
        <w:suppressAutoHyphens/>
        <w:autoSpaceDE w:val="0"/>
        <w:spacing w:after="0" w:line="360" w:lineRule="auto"/>
        <w:ind w:left="-709" w:firstLine="709"/>
        <w:jc w:val="both"/>
        <w:rPr>
          <w:rFonts w:ascii="Times New Roman" w:eastAsia="Times New Roman" w:hAnsi="Times New Roman" w:cs="Times New Roman"/>
          <w:bCs/>
          <w:color w:val="1A1A1A"/>
          <w:sz w:val="24"/>
          <w:szCs w:val="24"/>
          <w:lang w:eastAsia="ru-RU"/>
        </w:rPr>
      </w:pPr>
    </w:p>
    <w:p w:rsidR="00A65FBD" w:rsidRPr="00D44453" w:rsidRDefault="00A65FBD" w:rsidP="00D44453">
      <w:pPr>
        <w:suppressAutoHyphens/>
        <w:autoSpaceDE w:val="0"/>
        <w:spacing w:after="0" w:line="360" w:lineRule="auto"/>
        <w:ind w:left="-709" w:firstLine="709"/>
        <w:jc w:val="both"/>
        <w:rPr>
          <w:rFonts w:ascii="Times New Roman" w:eastAsia="Times New Roman" w:hAnsi="Times New Roman" w:cs="Times New Roman"/>
          <w:bCs/>
          <w:color w:val="1A1A1A"/>
          <w:sz w:val="24"/>
          <w:szCs w:val="24"/>
          <w:lang w:eastAsia="ru-RU"/>
        </w:rPr>
      </w:pPr>
      <w:bookmarkStart w:id="4" w:name="_GoBack"/>
      <w:bookmarkEnd w:id="4"/>
    </w:p>
    <w:p w:rsidR="00F1719D" w:rsidRDefault="00F1719D" w:rsidP="00F1719D">
      <w:pPr>
        <w:pStyle w:val="Default"/>
        <w:ind w:firstLine="709"/>
        <w:contextualSpacing/>
        <w:rPr>
          <w:color w:val="auto"/>
          <w:sz w:val="28"/>
          <w:szCs w:val="28"/>
        </w:rPr>
      </w:pPr>
    </w:p>
    <w:tbl>
      <w:tblPr>
        <w:tblW w:w="10774" w:type="dxa"/>
        <w:tblInd w:w="-885" w:type="dxa"/>
        <w:tblBorders>
          <w:top w:val="nil"/>
          <w:left w:val="nil"/>
          <w:bottom w:val="nil"/>
          <w:right w:val="nil"/>
        </w:tblBorders>
        <w:tblLayout w:type="fixed"/>
        <w:tblLook w:val="0000" w:firstRow="0" w:lastRow="0" w:firstColumn="0" w:lastColumn="0" w:noHBand="0" w:noVBand="0"/>
      </w:tblPr>
      <w:tblGrid>
        <w:gridCol w:w="5671"/>
        <w:gridCol w:w="5103"/>
      </w:tblGrid>
      <w:tr w:rsidR="00F1719D" w:rsidTr="00EA190E">
        <w:trPr>
          <w:trHeight w:val="2306"/>
        </w:trPr>
        <w:tc>
          <w:tcPr>
            <w:tcW w:w="5671" w:type="dxa"/>
          </w:tcPr>
          <w:p w:rsidR="00F1719D" w:rsidRPr="00F1719D" w:rsidRDefault="00F1719D" w:rsidP="00F1719D">
            <w:pPr>
              <w:pStyle w:val="Default"/>
              <w:ind w:firstLine="34"/>
              <w:contextualSpacing/>
              <w:jc w:val="both"/>
            </w:pPr>
            <w:r w:rsidRPr="00F1719D">
              <w:rPr>
                <w:b/>
                <w:bCs/>
              </w:rPr>
              <w:t xml:space="preserve">От работодателя: </w:t>
            </w:r>
          </w:p>
          <w:p w:rsidR="00F1719D" w:rsidRPr="009B6DD3" w:rsidRDefault="009B6DD3" w:rsidP="00F1719D">
            <w:pPr>
              <w:pStyle w:val="Default"/>
              <w:ind w:firstLine="34"/>
              <w:contextualSpacing/>
              <w:jc w:val="both"/>
              <w:rPr>
                <w:color w:val="auto"/>
              </w:rPr>
            </w:pPr>
            <w:r w:rsidRPr="009B6DD3">
              <w:rPr>
                <w:color w:val="auto"/>
              </w:rPr>
              <w:t>Д</w:t>
            </w:r>
            <w:r w:rsidR="00EA190E">
              <w:rPr>
                <w:color w:val="auto"/>
              </w:rPr>
              <w:t>иректор</w:t>
            </w:r>
            <w:r w:rsidR="00F1719D" w:rsidRPr="009B6DD3">
              <w:rPr>
                <w:color w:val="auto"/>
              </w:rPr>
              <w:t xml:space="preserve"> </w:t>
            </w:r>
            <w:r w:rsidRPr="009B6DD3">
              <w:rPr>
                <w:color w:val="auto"/>
              </w:rPr>
              <w:t>МБОУ ДО ДПЦ №</w:t>
            </w:r>
            <w:r w:rsidR="00CC7D57">
              <w:rPr>
                <w:color w:val="auto"/>
              </w:rPr>
              <w:t>9</w:t>
            </w:r>
            <w:r w:rsidRPr="009B6DD3">
              <w:rPr>
                <w:color w:val="auto"/>
              </w:rPr>
              <w:t xml:space="preserve"> «</w:t>
            </w:r>
            <w:r w:rsidR="00CC7D57">
              <w:rPr>
                <w:color w:val="auto"/>
              </w:rPr>
              <w:t>Радуга</w:t>
            </w:r>
            <w:r w:rsidRPr="009B6DD3">
              <w:rPr>
                <w:color w:val="auto"/>
              </w:rPr>
              <w:t>»</w:t>
            </w:r>
            <w:r w:rsidR="00F1719D" w:rsidRPr="009B6DD3">
              <w:rPr>
                <w:color w:val="auto"/>
              </w:rPr>
              <w:t xml:space="preserve"> </w:t>
            </w:r>
          </w:p>
          <w:p w:rsidR="00F1719D" w:rsidRPr="00F1719D" w:rsidRDefault="00F1719D" w:rsidP="00F1719D">
            <w:pPr>
              <w:pStyle w:val="Default"/>
              <w:ind w:left="-108"/>
              <w:contextualSpacing/>
            </w:pPr>
            <w:r w:rsidRPr="00F1719D">
              <w:t>_______</w:t>
            </w:r>
            <w:r w:rsidR="009B6DD3">
              <w:t>___________</w:t>
            </w:r>
            <w:r w:rsidR="00EA190E">
              <w:t>_____</w:t>
            </w:r>
            <w:r w:rsidR="00CC7D57">
              <w:t>/Н.М. Булгакова</w:t>
            </w:r>
            <w:r w:rsidR="009B6DD3">
              <w:t>/</w:t>
            </w:r>
          </w:p>
          <w:p w:rsidR="00F1719D" w:rsidRPr="00F1719D" w:rsidRDefault="00EA190E" w:rsidP="00F1719D">
            <w:pPr>
              <w:pStyle w:val="Default"/>
              <w:ind w:left="34"/>
              <w:contextualSpacing/>
              <w:rPr>
                <w:sz w:val="20"/>
                <w:szCs w:val="20"/>
              </w:rPr>
            </w:pPr>
            <w:r>
              <w:rPr>
                <w:sz w:val="20"/>
                <w:szCs w:val="20"/>
              </w:rPr>
              <w:t xml:space="preserve">               </w:t>
            </w:r>
            <w:r w:rsidR="00F1719D" w:rsidRPr="00F1719D">
              <w:rPr>
                <w:sz w:val="20"/>
                <w:szCs w:val="20"/>
              </w:rPr>
              <w:t xml:space="preserve">(подпись) </w:t>
            </w:r>
            <w:r w:rsidR="00F1719D">
              <w:rPr>
                <w:sz w:val="20"/>
                <w:szCs w:val="20"/>
              </w:rPr>
              <w:t xml:space="preserve">                        </w:t>
            </w:r>
            <w:r>
              <w:rPr>
                <w:sz w:val="20"/>
                <w:szCs w:val="20"/>
              </w:rPr>
              <w:t xml:space="preserve">       </w:t>
            </w:r>
            <w:r w:rsidR="00F1719D" w:rsidRPr="00F1719D">
              <w:rPr>
                <w:sz w:val="20"/>
                <w:szCs w:val="20"/>
              </w:rPr>
              <w:t xml:space="preserve">(Ф.И.О.) </w:t>
            </w:r>
          </w:p>
          <w:p w:rsidR="00F1719D" w:rsidRPr="00F1719D" w:rsidRDefault="00F1719D" w:rsidP="0096531D">
            <w:pPr>
              <w:pStyle w:val="Default"/>
              <w:ind w:firstLine="709"/>
              <w:contextualSpacing/>
            </w:pPr>
            <w:r w:rsidRPr="00F1719D">
              <w:t xml:space="preserve">М.П. </w:t>
            </w:r>
          </w:p>
          <w:p w:rsidR="00F1719D" w:rsidRPr="00F1719D" w:rsidRDefault="00F1719D" w:rsidP="00F1719D">
            <w:pPr>
              <w:pStyle w:val="Default"/>
              <w:ind w:firstLine="709"/>
              <w:contextualSpacing/>
            </w:pPr>
            <w:r w:rsidRPr="00F1719D">
              <w:t>« __ » _________________ 202</w:t>
            </w:r>
            <w:r>
              <w:t xml:space="preserve">5 </w:t>
            </w:r>
            <w:r w:rsidRPr="00F1719D">
              <w:t xml:space="preserve"> г. </w:t>
            </w:r>
          </w:p>
        </w:tc>
        <w:tc>
          <w:tcPr>
            <w:tcW w:w="5103" w:type="dxa"/>
          </w:tcPr>
          <w:p w:rsidR="00F1719D" w:rsidRPr="00F1719D" w:rsidRDefault="00F1719D" w:rsidP="00F1719D">
            <w:pPr>
              <w:pStyle w:val="Default"/>
              <w:contextualSpacing/>
            </w:pPr>
            <w:r w:rsidRPr="00F1719D">
              <w:rPr>
                <w:b/>
                <w:bCs/>
              </w:rPr>
              <w:t xml:space="preserve">От работников: </w:t>
            </w:r>
          </w:p>
          <w:p w:rsidR="00F1719D" w:rsidRDefault="00F1719D" w:rsidP="00F1719D">
            <w:pPr>
              <w:pStyle w:val="Default"/>
              <w:contextualSpacing/>
            </w:pPr>
            <w:r w:rsidRPr="00F1719D">
              <w:t xml:space="preserve">Председатель первичной профсоюзной </w:t>
            </w:r>
            <w:r w:rsidR="00CC32B6" w:rsidRPr="00F1719D">
              <w:t>организации</w:t>
            </w:r>
            <w:r w:rsidR="00CC32B6">
              <w:t xml:space="preserve"> МБОУ</w:t>
            </w:r>
            <w:r w:rsidR="00EA190E" w:rsidRPr="009B6DD3">
              <w:rPr>
                <w:color w:val="auto"/>
              </w:rPr>
              <w:t xml:space="preserve"> ДО ДПЦ №</w:t>
            </w:r>
            <w:r w:rsidR="00CC7D57">
              <w:rPr>
                <w:color w:val="auto"/>
              </w:rPr>
              <w:t>9</w:t>
            </w:r>
            <w:r w:rsidR="00EA190E" w:rsidRPr="009B6DD3">
              <w:rPr>
                <w:color w:val="auto"/>
              </w:rPr>
              <w:t xml:space="preserve"> «</w:t>
            </w:r>
            <w:r w:rsidR="00CC7D57">
              <w:rPr>
                <w:color w:val="auto"/>
              </w:rPr>
              <w:t>Радуга</w:t>
            </w:r>
            <w:r w:rsidR="00EA190E" w:rsidRPr="009B6DD3">
              <w:rPr>
                <w:color w:val="auto"/>
              </w:rPr>
              <w:t xml:space="preserve">» </w:t>
            </w:r>
            <w:r>
              <w:t xml:space="preserve">   </w:t>
            </w:r>
            <w:r w:rsidRPr="00F1719D">
              <w:t xml:space="preserve"> </w:t>
            </w:r>
          </w:p>
          <w:p w:rsidR="00F1719D" w:rsidRPr="00F1719D" w:rsidRDefault="00F1719D" w:rsidP="00F1719D">
            <w:pPr>
              <w:pStyle w:val="Default"/>
              <w:contextualSpacing/>
            </w:pPr>
            <w:r>
              <w:t xml:space="preserve"> </w:t>
            </w:r>
            <w:r w:rsidRPr="00F1719D">
              <w:t>__________</w:t>
            </w:r>
            <w:r w:rsidR="00EA190E">
              <w:t>__________</w:t>
            </w:r>
            <w:r>
              <w:t xml:space="preserve"> </w:t>
            </w:r>
            <w:r w:rsidR="00EA190E">
              <w:t>/</w:t>
            </w:r>
            <w:r w:rsidR="00CC7D57">
              <w:t>М.И.Садовникова</w:t>
            </w:r>
            <w:r w:rsidR="00EA190E">
              <w:t>/</w:t>
            </w:r>
          </w:p>
          <w:p w:rsidR="00F1719D" w:rsidRPr="00F1719D" w:rsidRDefault="00EA190E" w:rsidP="0096531D">
            <w:pPr>
              <w:pStyle w:val="Default"/>
              <w:ind w:firstLine="709"/>
              <w:contextualSpacing/>
              <w:rPr>
                <w:sz w:val="20"/>
                <w:szCs w:val="20"/>
              </w:rPr>
            </w:pPr>
            <w:r>
              <w:rPr>
                <w:sz w:val="20"/>
                <w:szCs w:val="20"/>
              </w:rPr>
              <w:t xml:space="preserve">     </w:t>
            </w:r>
            <w:r w:rsidR="00F1719D" w:rsidRPr="00F1719D">
              <w:rPr>
                <w:sz w:val="20"/>
                <w:szCs w:val="20"/>
              </w:rPr>
              <w:t xml:space="preserve">(подпись) </w:t>
            </w:r>
            <w:r w:rsidR="00F1719D">
              <w:rPr>
                <w:sz w:val="20"/>
                <w:szCs w:val="20"/>
              </w:rPr>
              <w:t xml:space="preserve">    </w:t>
            </w:r>
            <w:r>
              <w:rPr>
                <w:sz w:val="20"/>
                <w:szCs w:val="20"/>
              </w:rPr>
              <w:t xml:space="preserve">                   </w:t>
            </w:r>
            <w:r w:rsidR="00F1719D">
              <w:rPr>
                <w:sz w:val="20"/>
                <w:szCs w:val="20"/>
              </w:rPr>
              <w:t xml:space="preserve"> </w:t>
            </w:r>
            <w:r w:rsidR="00F1719D" w:rsidRPr="00F1719D">
              <w:rPr>
                <w:sz w:val="20"/>
                <w:szCs w:val="20"/>
              </w:rPr>
              <w:t xml:space="preserve">(Ф.И.О.) </w:t>
            </w:r>
          </w:p>
          <w:p w:rsidR="00F1719D" w:rsidRDefault="00F1719D" w:rsidP="00EA190E">
            <w:pPr>
              <w:pStyle w:val="Default"/>
              <w:contextualSpacing/>
            </w:pPr>
          </w:p>
          <w:p w:rsidR="00F1719D" w:rsidRPr="00F1719D" w:rsidRDefault="00F1719D" w:rsidP="00F1719D">
            <w:pPr>
              <w:pStyle w:val="Default"/>
              <w:ind w:firstLine="709"/>
              <w:contextualSpacing/>
            </w:pPr>
            <w:r w:rsidRPr="00F1719D">
              <w:t xml:space="preserve"> « __ » _____________ 202</w:t>
            </w:r>
            <w:r>
              <w:t>5</w:t>
            </w:r>
            <w:r w:rsidRPr="00F1719D">
              <w:t xml:space="preserve"> г. </w:t>
            </w:r>
          </w:p>
        </w:tc>
      </w:tr>
    </w:tbl>
    <w:p w:rsidR="00F00134" w:rsidRPr="00843287" w:rsidRDefault="00F00134" w:rsidP="00843287">
      <w:pPr>
        <w:ind w:firstLine="708"/>
        <w:rPr>
          <w:rFonts w:ascii="Times New Roman" w:hAnsi="Times New Roman" w:cs="Times New Roman"/>
          <w:sz w:val="24"/>
          <w:szCs w:val="24"/>
        </w:rPr>
      </w:pPr>
    </w:p>
    <w:sectPr w:rsidR="00F00134" w:rsidRPr="00843287" w:rsidSect="00A65FBD">
      <w:footerReference w:type="default" r:id="rId11"/>
      <w:pgSz w:w="11906" w:h="16838"/>
      <w:pgMar w:top="568" w:right="707" w:bottom="426"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394C" w:rsidRDefault="00E4394C" w:rsidP="00CC7D57">
      <w:pPr>
        <w:spacing w:after="0" w:line="240" w:lineRule="auto"/>
      </w:pPr>
      <w:r>
        <w:separator/>
      </w:r>
    </w:p>
  </w:endnote>
  <w:endnote w:type="continuationSeparator" w:id="0">
    <w:p w:rsidR="00E4394C" w:rsidRDefault="00E4394C" w:rsidP="00CC7D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66645325"/>
      <w:docPartObj>
        <w:docPartGallery w:val="Page Numbers (Bottom of Page)"/>
        <w:docPartUnique/>
      </w:docPartObj>
    </w:sdtPr>
    <w:sdtContent>
      <w:p w:rsidR="00CC7D57" w:rsidRDefault="00CC7D57">
        <w:pPr>
          <w:pStyle w:val="aa"/>
          <w:jc w:val="right"/>
        </w:pPr>
        <w:r>
          <w:fldChar w:fldCharType="begin"/>
        </w:r>
        <w:r>
          <w:instrText>PAGE   \* MERGEFORMAT</w:instrText>
        </w:r>
        <w:r>
          <w:fldChar w:fldCharType="separate"/>
        </w:r>
        <w:r w:rsidR="00A65FBD">
          <w:rPr>
            <w:noProof/>
          </w:rPr>
          <w:t>9</w:t>
        </w:r>
        <w:r>
          <w:fldChar w:fldCharType="end"/>
        </w:r>
      </w:p>
    </w:sdtContent>
  </w:sdt>
  <w:p w:rsidR="00CC7D57" w:rsidRDefault="00CC7D57">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394C" w:rsidRDefault="00E4394C" w:rsidP="00CC7D57">
      <w:pPr>
        <w:spacing w:after="0" w:line="240" w:lineRule="auto"/>
      </w:pPr>
      <w:r>
        <w:separator/>
      </w:r>
    </w:p>
  </w:footnote>
  <w:footnote w:type="continuationSeparator" w:id="0">
    <w:p w:rsidR="00E4394C" w:rsidRDefault="00E4394C" w:rsidP="00CC7D5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39D1C7C"/>
    <w:multiLevelType w:val="multilevel"/>
    <w:tmpl w:val="15D85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EA6749"/>
    <w:rsid w:val="0000196E"/>
    <w:rsid w:val="000634B8"/>
    <w:rsid w:val="00150450"/>
    <w:rsid w:val="001761FA"/>
    <w:rsid w:val="002331C7"/>
    <w:rsid w:val="00233C24"/>
    <w:rsid w:val="00297A31"/>
    <w:rsid w:val="002B3CBF"/>
    <w:rsid w:val="00321B15"/>
    <w:rsid w:val="00333E78"/>
    <w:rsid w:val="0036502C"/>
    <w:rsid w:val="00391842"/>
    <w:rsid w:val="003B1480"/>
    <w:rsid w:val="003C031C"/>
    <w:rsid w:val="003C1691"/>
    <w:rsid w:val="004779B2"/>
    <w:rsid w:val="00497C1E"/>
    <w:rsid w:val="004B05E7"/>
    <w:rsid w:val="005A4916"/>
    <w:rsid w:val="005C53BC"/>
    <w:rsid w:val="005D181E"/>
    <w:rsid w:val="0067313B"/>
    <w:rsid w:val="00696251"/>
    <w:rsid w:val="00711C5D"/>
    <w:rsid w:val="007233A8"/>
    <w:rsid w:val="008419A1"/>
    <w:rsid w:val="00843287"/>
    <w:rsid w:val="00851D0D"/>
    <w:rsid w:val="00875731"/>
    <w:rsid w:val="00890007"/>
    <w:rsid w:val="008E7C63"/>
    <w:rsid w:val="0090430A"/>
    <w:rsid w:val="009B3519"/>
    <w:rsid w:val="009B6DD3"/>
    <w:rsid w:val="00A02899"/>
    <w:rsid w:val="00A060BB"/>
    <w:rsid w:val="00A65FBD"/>
    <w:rsid w:val="00A84EB5"/>
    <w:rsid w:val="00A948BC"/>
    <w:rsid w:val="00A955F1"/>
    <w:rsid w:val="00B81729"/>
    <w:rsid w:val="00C50D9A"/>
    <w:rsid w:val="00CC32B6"/>
    <w:rsid w:val="00CC7D52"/>
    <w:rsid w:val="00CC7D57"/>
    <w:rsid w:val="00CE417D"/>
    <w:rsid w:val="00CE63AE"/>
    <w:rsid w:val="00D40F31"/>
    <w:rsid w:val="00D42C65"/>
    <w:rsid w:val="00D44453"/>
    <w:rsid w:val="00D7009F"/>
    <w:rsid w:val="00E07C35"/>
    <w:rsid w:val="00E1460F"/>
    <w:rsid w:val="00E4394C"/>
    <w:rsid w:val="00EA190E"/>
    <w:rsid w:val="00EA6749"/>
    <w:rsid w:val="00EE7CC9"/>
    <w:rsid w:val="00F00134"/>
    <w:rsid w:val="00F112F6"/>
    <w:rsid w:val="00F1719D"/>
    <w:rsid w:val="00F33696"/>
    <w:rsid w:val="00F55C26"/>
    <w:rsid w:val="00FF08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7272BE"/>
  <w15:docId w15:val="{462C1701-ACD6-44BC-AA7B-B4B3023AA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A6749"/>
  </w:style>
  <w:style w:type="paragraph" w:styleId="1">
    <w:name w:val="heading 1"/>
    <w:basedOn w:val="a"/>
    <w:link w:val="10"/>
    <w:uiPriority w:val="9"/>
    <w:qFormat/>
    <w:rsid w:val="005A491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5A491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A674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No Spacing"/>
    <w:uiPriority w:val="1"/>
    <w:qFormat/>
    <w:rsid w:val="00EA6749"/>
    <w:pPr>
      <w:spacing w:after="0" w:line="240" w:lineRule="auto"/>
    </w:pPr>
  </w:style>
  <w:style w:type="paragraph" w:styleId="3">
    <w:name w:val="Body Text 3"/>
    <w:basedOn w:val="a"/>
    <w:link w:val="30"/>
    <w:rsid w:val="00EE7CC9"/>
    <w:pPr>
      <w:spacing w:after="0" w:line="240" w:lineRule="auto"/>
      <w:jc w:val="both"/>
    </w:pPr>
    <w:rPr>
      <w:rFonts w:ascii="Times New Roman" w:eastAsia="Times New Roman" w:hAnsi="Times New Roman" w:cs="Times New Roman"/>
      <w:sz w:val="28"/>
      <w:szCs w:val="28"/>
      <w:lang w:eastAsia="ru-RU"/>
    </w:rPr>
  </w:style>
  <w:style w:type="character" w:customStyle="1" w:styleId="30">
    <w:name w:val="Основной текст 3 Знак"/>
    <w:basedOn w:val="a0"/>
    <w:link w:val="3"/>
    <w:rsid w:val="00EE7CC9"/>
    <w:rPr>
      <w:rFonts w:ascii="Times New Roman" w:eastAsia="Times New Roman" w:hAnsi="Times New Roman" w:cs="Times New Roman"/>
      <w:sz w:val="28"/>
      <w:szCs w:val="28"/>
      <w:lang w:eastAsia="ru-RU"/>
    </w:rPr>
  </w:style>
  <w:style w:type="character" w:customStyle="1" w:styleId="10">
    <w:name w:val="Заголовок 1 Знак"/>
    <w:basedOn w:val="a0"/>
    <w:link w:val="1"/>
    <w:uiPriority w:val="9"/>
    <w:rsid w:val="005A4916"/>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5A4916"/>
    <w:rPr>
      <w:rFonts w:ascii="Times New Roman" w:eastAsia="Times New Roman" w:hAnsi="Times New Roman" w:cs="Times New Roman"/>
      <w:b/>
      <w:bCs/>
      <w:sz w:val="36"/>
      <w:szCs w:val="36"/>
      <w:lang w:eastAsia="ru-RU"/>
    </w:rPr>
  </w:style>
  <w:style w:type="character" w:styleId="a5">
    <w:name w:val="Hyperlink"/>
    <w:basedOn w:val="a0"/>
    <w:uiPriority w:val="99"/>
    <w:semiHidden/>
    <w:unhideWhenUsed/>
    <w:rsid w:val="005A4916"/>
    <w:rPr>
      <w:color w:val="0000FF"/>
      <w:u w:val="single"/>
    </w:rPr>
  </w:style>
  <w:style w:type="character" w:customStyle="1" w:styleId="flatbuttoncontent">
    <w:name w:val="flatbutton__content"/>
    <w:basedOn w:val="a0"/>
    <w:rsid w:val="005A4916"/>
  </w:style>
  <w:style w:type="character" w:customStyle="1" w:styleId="avatarrich">
    <w:name w:val="avatarrich"/>
    <w:basedOn w:val="a0"/>
    <w:rsid w:val="005A4916"/>
  </w:style>
  <w:style w:type="character" w:customStyle="1" w:styleId="headerlabel">
    <w:name w:val="header_label"/>
    <w:basedOn w:val="a0"/>
    <w:rsid w:val="005A4916"/>
  </w:style>
  <w:style w:type="character" w:customStyle="1" w:styleId="headercount">
    <w:name w:val="header_count"/>
    <w:basedOn w:val="a0"/>
    <w:rsid w:val="005A4916"/>
  </w:style>
  <w:style w:type="character" w:customStyle="1" w:styleId="numdelim">
    <w:name w:val="num_delim"/>
    <w:basedOn w:val="a0"/>
    <w:rsid w:val="005A4916"/>
  </w:style>
  <w:style w:type="character" w:customStyle="1" w:styleId="groupsmenuitemtitle">
    <w:name w:val="groups_menu_item_title"/>
    <w:basedOn w:val="a0"/>
    <w:rsid w:val="005A4916"/>
  </w:style>
  <w:style w:type="character" w:customStyle="1" w:styleId="uitabcontentnew">
    <w:name w:val="ui_tab_content_new"/>
    <w:basedOn w:val="a0"/>
    <w:rsid w:val="005A4916"/>
  </w:style>
  <w:style w:type="paragraph" w:styleId="a6">
    <w:name w:val="Balloon Text"/>
    <w:basedOn w:val="a"/>
    <w:link w:val="a7"/>
    <w:uiPriority w:val="99"/>
    <w:semiHidden/>
    <w:unhideWhenUsed/>
    <w:rsid w:val="005A491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A4916"/>
    <w:rPr>
      <w:rFonts w:ascii="Tahoma" w:hAnsi="Tahoma" w:cs="Tahoma"/>
      <w:sz w:val="16"/>
      <w:szCs w:val="16"/>
    </w:rPr>
  </w:style>
  <w:style w:type="paragraph" w:styleId="31">
    <w:name w:val="List 3"/>
    <w:basedOn w:val="a"/>
    <w:rsid w:val="00F00134"/>
    <w:pPr>
      <w:spacing w:after="0" w:line="240" w:lineRule="auto"/>
      <w:ind w:left="849" w:hanging="283"/>
    </w:pPr>
    <w:rPr>
      <w:rFonts w:ascii="Times New Roman" w:eastAsia="Times New Roman" w:hAnsi="Times New Roman" w:cs="Times New Roman"/>
      <w:sz w:val="24"/>
      <w:szCs w:val="24"/>
      <w:lang w:eastAsia="ru-RU"/>
    </w:rPr>
  </w:style>
  <w:style w:type="paragraph" w:customStyle="1" w:styleId="Default">
    <w:name w:val="Default"/>
    <w:rsid w:val="00F1719D"/>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8">
    <w:name w:val="header"/>
    <w:basedOn w:val="a"/>
    <w:link w:val="a9"/>
    <w:uiPriority w:val="99"/>
    <w:unhideWhenUsed/>
    <w:rsid w:val="00CC7D57"/>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CC7D57"/>
  </w:style>
  <w:style w:type="paragraph" w:styleId="aa">
    <w:name w:val="footer"/>
    <w:basedOn w:val="a"/>
    <w:link w:val="ab"/>
    <w:uiPriority w:val="99"/>
    <w:unhideWhenUsed/>
    <w:rsid w:val="00CC7D57"/>
    <w:pPr>
      <w:tabs>
        <w:tab w:val="center" w:pos="4677"/>
        <w:tab w:val="right" w:pos="9355"/>
      </w:tabs>
      <w:spacing w:after="0" w:line="240" w:lineRule="auto"/>
    </w:pPr>
  </w:style>
  <w:style w:type="character" w:customStyle="1" w:styleId="ab">
    <w:name w:val="Нижний колонтитул Знак"/>
    <w:basedOn w:val="a0"/>
    <w:link w:val="aa"/>
    <w:uiPriority w:val="99"/>
    <w:rsid w:val="00CC7D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2876253">
      <w:bodyDiv w:val="1"/>
      <w:marLeft w:val="0"/>
      <w:marRight w:val="0"/>
      <w:marTop w:val="0"/>
      <w:marBottom w:val="0"/>
      <w:divBdr>
        <w:top w:val="none" w:sz="0" w:space="0" w:color="auto"/>
        <w:left w:val="none" w:sz="0" w:space="0" w:color="auto"/>
        <w:bottom w:val="none" w:sz="0" w:space="0" w:color="auto"/>
        <w:right w:val="none" w:sz="0" w:space="0" w:color="auto"/>
      </w:divBdr>
      <w:divsChild>
        <w:div w:id="770128047">
          <w:marLeft w:val="0"/>
          <w:marRight w:val="0"/>
          <w:marTop w:val="0"/>
          <w:marBottom w:val="0"/>
          <w:divBdr>
            <w:top w:val="none" w:sz="0" w:space="0" w:color="auto"/>
            <w:left w:val="none" w:sz="0" w:space="0" w:color="auto"/>
            <w:bottom w:val="none" w:sz="0" w:space="0" w:color="auto"/>
            <w:right w:val="none" w:sz="0" w:space="0" w:color="auto"/>
          </w:divBdr>
          <w:divsChild>
            <w:div w:id="796723615">
              <w:marLeft w:val="0"/>
              <w:marRight w:val="0"/>
              <w:marTop w:val="0"/>
              <w:marBottom w:val="0"/>
              <w:divBdr>
                <w:top w:val="none" w:sz="0" w:space="0" w:color="auto"/>
                <w:left w:val="none" w:sz="0" w:space="0" w:color="auto"/>
                <w:bottom w:val="none" w:sz="0" w:space="0" w:color="auto"/>
                <w:right w:val="none" w:sz="0" w:space="0" w:color="auto"/>
              </w:divBdr>
              <w:divsChild>
                <w:div w:id="1303660199">
                  <w:marLeft w:val="0"/>
                  <w:marRight w:val="217"/>
                  <w:marTop w:val="0"/>
                  <w:marBottom w:val="0"/>
                  <w:divBdr>
                    <w:top w:val="none" w:sz="0" w:space="0" w:color="auto"/>
                    <w:left w:val="none" w:sz="0" w:space="0" w:color="auto"/>
                    <w:bottom w:val="none" w:sz="0" w:space="0" w:color="auto"/>
                    <w:right w:val="none" w:sz="0" w:space="0" w:color="auto"/>
                  </w:divBdr>
                  <w:divsChild>
                    <w:div w:id="579288367">
                      <w:marLeft w:val="0"/>
                      <w:marRight w:val="0"/>
                      <w:marTop w:val="0"/>
                      <w:marBottom w:val="0"/>
                      <w:divBdr>
                        <w:top w:val="none" w:sz="0" w:space="0" w:color="auto"/>
                        <w:left w:val="none" w:sz="0" w:space="0" w:color="auto"/>
                        <w:bottom w:val="none" w:sz="0" w:space="0" w:color="auto"/>
                        <w:right w:val="none" w:sz="0" w:space="0" w:color="auto"/>
                      </w:divBdr>
                      <w:divsChild>
                        <w:div w:id="534928525">
                          <w:marLeft w:val="0"/>
                          <w:marRight w:val="0"/>
                          <w:marTop w:val="0"/>
                          <w:marBottom w:val="0"/>
                          <w:divBdr>
                            <w:top w:val="none" w:sz="0" w:space="0" w:color="auto"/>
                            <w:left w:val="none" w:sz="0" w:space="0" w:color="auto"/>
                            <w:bottom w:val="none" w:sz="0" w:space="0" w:color="auto"/>
                            <w:right w:val="none" w:sz="0" w:space="0" w:color="auto"/>
                          </w:divBdr>
                          <w:divsChild>
                            <w:div w:id="552934746">
                              <w:marLeft w:val="0"/>
                              <w:marRight w:val="0"/>
                              <w:marTop w:val="0"/>
                              <w:marBottom w:val="0"/>
                              <w:divBdr>
                                <w:top w:val="none" w:sz="0" w:space="0" w:color="auto"/>
                                <w:left w:val="none" w:sz="0" w:space="0" w:color="auto"/>
                                <w:bottom w:val="none" w:sz="0" w:space="0" w:color="auto"/>
                                <w:right w:val="none" w:sz="0" w:space="0" w:color="auto"/>
                              </w:divBdr>
                              <w:divsChild>
                                <w:div w:id="887448777">
                                  <w:marLeft w:val="-82"/>
                                  <w:marRight w:val="0"/>
                                  <w:marTop w:val="54"/>
                                  <w:marBottom w:val="0"/>
                                  <w:divBdr>
                                    <w:top w:val="none" w:sz="0" w:space="0" w:color="auto"/>
                                    <w:left w:val="none" w:sz="0" w:space="0" w:color="auto"/>
                                    <w:bottom w:val="none" w:sz="0" w:space="0" w:color="auto"/>
                                    <w:right w:val="none" w:sz="0" w:space="0" w:color="auto"/>
                                  </w:divBdr>
                                </w:div>
                              </w:divsChild>
                            </w:div>
                          </w:divsChild>
                        </w:div>
                      </w:divsChild>
                    </w:div>
                  </w:divsChild>
                </w:div>
                <w:div w:id="1085347726">
                  <w:marLeft w:val="0"/>
                  <w:marRight w:val="0"/>
                  <w:marTop w:val="0"/>
                  <w:marBottom w:val="0"/>
                  <w:divBdr>
                    <w:top w:val="none" w:sz="0" w:space="0" w:color="auto"/>
                    <w:left w:val="none" w:sz="0" w:space="0" w:color="auto"/>
                    <w:bottom w:val="none" w:sz="0" w:space="0" w:color="auto"/>
                    <w:right w:val="none" w:sz="0" w:space="0" w:color="auto"/>
                  </w:divBdr>
                  <w:divsChild>
                    <w:div w:id="904754693">
                      <w:marLeft w:val="0"/>
                      <w:marRight w:val="0"/>
                      <w:marTop w:val="0"/>
                      <w:marBottom w:val="0"/>
                      <w:divBdr>
                        <w:top w:val="none" w:sz="0" w:space="0" w:color="auto"/>
                        <w:left w:val="none" w:sz="0" w:space="0" w:color="auto"/>
                        <w:bottom w:val="none" w:sz="0" w:space="0" w:color="auto"/>
                        <w:right w:val="none" w:sz="0" w:space="0" w:color="auto"/>
                      </w:divBdr>
                      <w:divsChild>
                        <w:div w:id="1645357123">
                          <w:marLeft w:val="0"/>
                          <w:marRight w:val="0"/>
                          <w:marTop w:val="0"/>
                          <w:marBottom w:val="0"/>
                          <w:divBdr>
                            <w:top w:val="none" w:sz="0" w:space="0" w:color="auto"/>
                            <w:left w:val="none" w:sz="0" w:space="0" w:color="auto"/>
                            <w:bottom w:val="none" w:sz="0" w:space="0" w:color="auto"/>
                            <w:right w:val="none" w:sz="0" w:space="0" w:color="auto"/>
                          </w:divBdr>
                          <w:divsChild>
                            <w:div w:id="296616078">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1590655">
          <w:marLeft w:val="0"/>
          <w:marRight w:val="0"/>
          <w:marTop w:val="0"/>
          <w:marBottom w:val="0"/>
          <w:divBdr>
            <w:top w:val="none" w:sz="0" w:space="0" w:color="auto"/>
            <w:left w:val="none" w:sz="0" w:space="0" w:color="auto"/>
            <w:bottom w:val="none" w:sz="0" w:space="0" w:color="auto"/>
            <w:right w:val="none" w:sz="0" w:space="0" w:color="auto"/>
          </w:divBdr>
          <w:divsChild>
            <w:div w:id="932203">
              <w:marLeft w:val="0"/>
              <w:marRight w:val="0"/>
              <w:marTop w:val="0"/>
              <w:marBottom w:val="0"/>
              <w:divBdr>
                <w:top w:val="none" w:sz="0" w:space="0" w:color="auto"/>
                <w:left w:val="none" w:sz="0" w:space="0" w:color="auto"/>
                <w:bottom w:val="none" w:sz="0" w:space="0" w:color="auto"/>
                <w:right w:val="none" w:sz="0" w:space="0" w:color="auto"/>
              </w:divBdr>
              <w:divsChild>
                <w:div w:id="26149985">
                  <w:marLeft w:val="0"/>
                  <w:marRight w:val="0"/>
                  <w:marTop w:val="0"/>
                  <w:marBottom w:val="0"/>
                  <w:divBdr>
                    <w:top w:val="none" w:sz="0" w:space="0" w:color="auto"/>
                    <w:left w:val="none" w:sz="0" w:space="0" w:color="auto"/>
                    <w:bottom w:val="none" w:sz="0" w:space="0" w:color="auto"/>
                    <w:right w:val="none" w:sz="0" w:space="0" w:color="auto"/>
                  </w:divBdr>
                  <w:divsChild>
                    <w:div w:id="31346592">
                      <w:marLeft w:val="0"/>
                      <w:marRight w:val="0"/>
                      <w:marTop w:val="0"/>
                      <w:marBottom w:val="0"/>
                      <w:divBdr>
                        <w:top w:val="none" w:sz="0" w:space="0" w:color="auto"/>
                        <w:left w:val="none" w:sz="0" w:space="0" w:color="auto"/>
                        <w:bottom w:val="none" w:sz="0" w:space="0" w:color="auto"/>
                        <w:right w:val="none" w:sz="0" w:space="0" w:color="auto"/>
                      </w:divBdr>
                      <w:divsChild>
                        <w:div w:id="720252868">
                          <w:marLeft w:val="0"/>
                          <w:marRight w:val="0"/>
                          <w:marTop w:val="0"/>
                          <w:marBottom w:val="0"/>
                          <w:divBdr>
                            <w:top w:val="none" w:sz="0" w:space="0" w:color="auto"/>
                            <w:left w:val="none" w:sz="0" w:space="0" w:color="auto"/>
                            <w:bottom w:val="none" w:sz="0" w:space="0" w:color="auto"/>
                            <w:right w:val="none" w:sz="0" w:space="0" w:color="auto"/>
                          </w:divBdr>
                          <w:divsChild>
                            <w:div w:id="904295883">
                              <w:marLeft w:val="0"/>
                              <w:marRight w:val="0"/>
                              <w:marTop w:val="0"/>
                              <w:marBottom w:val="0"/>
                              <w:divBdr>
                                <w:top w:val="none" w:sz="0" w:space="0" w:color="auto"/>
                                <w:left w:val="none" w:sz="0" w:space="0" w:color="auto"/>
                                <w:bottom w:val="none" w:sz="0" w:space="0" w:color="auto"/>
                                <w:right w:val="none" w:sz="0" w:space="0" w:color="auto"/>
                              </w:divBdr>
                              <w:divsChild>
                                <w:div w:id="862520148">
                                  <w:marLeft w:val="163"/>
                                  <w:marRight w:val="0"/>
                                  <w:marTop w:val="0"/>
                                  <w:marBottom w:val="0"/>
                                  <w:divBdr>
                                    <w:top w:val="none" w:sz="0" w:space="0" w:color="auto"/>
                                    <w:left w:val="none" w:sz="0" w:space="0" w:color="auto"/>
                                    <w:bottom w:val="none" w:sz="0" w:space="0" w:color="auto"/>
                                    <w:right w:val="none" w:sz="0" w:space="0" w:color="auto"/>
                                  </w:divBdr>
                                </w:div>
                              </w:divsChild>
                            </w:div>
                            <w:div w:id="299699932">
                              <w:marLeft w:val="0"/>
                              <w:marRight w:val="0"/>
                              <w:marTop w:val="0"/>
                              <w:marBottom w:val="0"/>
                              <w:divBdr>
                                <w:top w:val="none" w:sz="0" w:space="0" w:color="auto"/>
                                <w:left w:val="none" w:sz="0" w:space="0" w:color="auto"/>
                                <w:bottom w:val="none" w:sz="0" w:space="0" w:color="auto"/>
                                <w:right w:val="none" w:sz="0" w:space="0" w:color="auto"/>
                              </w:divBdr>
                              <w:divsChild>
                                <w:div w:id="118839322">
                                  <w:marLeft w:val="163"/>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473095">
                      <w:marLeft w:val="0"/>
                      <w:marRight w:val="0"/>
                      <w:marTop w:val="0"/>
                      <w:marBottom w:val="0"/>
                      <w:divBdr>
                        <w:top w:val="none" w:sz="0" w:space="0" w:color="auto"/>
                        <w:left w:val="none" w:sz="0" w:space="0" w:color="auto"/>
                        <w:bottom w:val="none" w:sz="0" w:space="0" w:color="auto"/>
                        <w:right w:val="none" w:sz="0" w:space="0" w:color="auto"/>
                      </w:divBdr>
                      <w:divsChild>
                        <w:div w:id="1476484604">
                          <w:marLeft w:val="0"/>
                          <w:marRight w:val="0"/>
                          <w:marTop w:val="0"/>
                          <w:marBottom w:val="0"/>
                          <w:divBdr>
                            <w:top w:val="none" w:sz="0" w:space="0" w:color="auto"/>
                            <w:left w:val="none" w:sz="0" w:space="0" w:color="auto"/>
                            <w:bottom w:val="none" w:sz="0" w:space="0" w:color="auto"/>
                            <w:right w:val="none" w:sz="0" w:space="0" w:color="auto"/>
                          </w:divBdr>
                        </w:div>
                        <w:div w:id="970404693">
                          <w:marLeft w:val="0"/>
                          <w:marRight w:val="0"/>
                          <w:marTop w:val="231"/>
                          <w:marBottom w:val="0"/>
                          <w:divBdr>
                            <w:top w:val="none" w:sz="0" w:space="0" w:color="auto"/>
                            <w:left w:val="none" w:sz="0" w:space="0" w:color="auto"/>
                            <w:bottom w:val="none" w:sz="0" w:space="0" w:color="auto"/>
                            <w:right w:val="none" w:sz="0" w:space="0" w:color="auto"/>
                          </w:divBdr>
                          <w:divsChild>
                            <w:div w:id="1469129074">
                              <w:marLeft w:val="0"/>
                              <w:marRight w:val="163"/>
                              <w:marTop w:val="0"/>
                              <w:marBottom w:val="0"/>
                              <w:divBdr>
                                <w:top w:val="none" w:sz="0" w:space="0" w:color="auto"/>
                                <w:left w:val="none" w:sz="0" w:space="0" w:color="auto"/>
                                <w:bottom w:val="none" w:sz="0" w:space="0" w:color="auto"/>
                                <w:right w:val="none" w:sz="0" w:space="0" w:color="auto"/>
                              </w:divBdr>
                              <w:divsChild>
                                <w:div w:id="953483943">
                                  <w:marLeft w:val="0"/>
                                  <w:marRight w:val="-54"/>
                                  <w:marTop w:val="0"/>
                                  <w:marBottom w:val="0"/>
                                  <w:divBdr>
                                    <w:top w:val="none" w:sz="0" w:space="0" w:color="auto"/>
                                    <w:left w:val="none" w:sz="0" w:space="0" w:color="auto"/>
                                    <w:bottom w:val="none" w:sz="0" w:space="0" w:color="auto"/>
                                    <w:right w:val="none" w:sz="0" w:space="0" w:color="auto"/>
                                  </w:divBdr>
                                </w:div>
                              </w:divsChild>
                            </w:div>
                            <w:div w:id="700977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206867">
                      <w:marLeft w:val="0"/>
                      <w:marRight w:val="0"/>
                      <w:marTop w:val="0"/>
                      <w:marBottom w:val="0"/>
                      <w:divBdr>
                        <w:top w:val="none" w:sz="0" w:space="0" w:color="auto"/>
                        <w:left w:val="none" w:sz="0" w:space="0" w:color="auto"/>
                        <w:bottom w:val="none" w:sz="0" w:space="0" w:color="auto"/>
                        <w:right w:val="none" w:sz="0" w:space="0" w:color="auto"/>
                      </w:divBdr>
                      <w:divsChild>
                        <w:div w:id="1312491075">
                          <w:marLeft w:val="0"/>
                          <w:marRight w:val="0"/>
                          <w:marTop w:val="0"/>
                          <w:marBottom w:val="0"/>
                          <w:divBdr>
                            <w:top w:val="none" w:sz="0" w:space="0" w:color="auto"/>
                            <w:left w:val="none" w:sz="0" w:space="0" w:color="auto"/>
                            <w:bottom w:val="none" w:sz="0" w:space="0" w:color="auto"/>
                            <w:right w:val="none" w:sz="0" w:space="0" w:color="auto"/>
                          </w:divBdr>
                          <w:divsChild>
                            <w:div w:id="1088039595">
                              <w:marLeft w:val="0"/>
                              <w:marRight w:val="0"/>
                              <w:marTop w:val="0"/>
                              <w:marBottom w:val="0"/>
                              <w:divBdr>
                                <w:top w:val="none" w:sz="0" w:space="0" w:color="auto"/>
                                <w:left w:val="none" w:sz="0" w:space="0" w:color="auto"/>
                                <w:bottom w:val="none" w:sz="0" w:space="0" w:color="auto"/>
                                <w:right w:val="none" w:sz="0" w:space="0" w:color="auto"/>
                              </w:divBdr>
                            </w:div>
                            <w:div w:id="1954701247">
                              <w:marLeft w:val="0"/>
                              <w:marRight w:val="0"/>
                              <w:marTop w:val="0"/>
                              <w:marBottom w:val="0"/>
                              <w:divBdr>
                                <w:top w:val="none" w:sz="0" w:space="0" w:color="auto"/>
                                <w:left w:val="none" w:sz="0" w:space="0" w:color="auto"/>
                                <w:bottom w:val="none" w:sz="0" w:space="0" w:color="auto"/>
                                <w:right w:val="none" w:sz="0" w:space="0" w:color="auto"/>
                              </w:divBdr>
                              <w:divsChild>
                                <w:div w:id="62604061">
                                  <w:marLeft w:val="-109"/>
                                  <w:marRight w:val="-109"/>
                                  <w:marTop w:val="0"/>
                                  <w:marBottom w:val="0"/>
                                  <w:divBdr>
                                    <w:top w:val="none" w:sz="0" w:space="0" w:color="auto"/>
                                    <w:left w:val="none" w:sz="0" w:space="0" w:color="auto"/>
                                    <w:bottom w:val="none" w:sz="0" w:space="0" w:color="auto"/>
                                    <w:right w:val="none" w:sz="0" w:space="0" w:color="auto"/>
                                  </w:divBdr>
                                  <w:divsChild>
                                    <w:div w:id="16009456">
                                      <w:marLeft w:val="109"/>
                                      <w:marRight w:val="109"/>
                                      <w:marTop w:val="0"/>
                                      <w:marBottom w:val="0"/>
                                      <w:divBdr>
                                        <w:top w:val="none" w:sz="0" w:space="0" w:color="auto"/>
                                        <w:left w:val="none" w:sz="0" w:space="0" w:color="auto"/>
                                        <w:bottom w:val="none" w:sz="0" w:space="0" w:color="auto"/>
                                        <w:right w:val="none" w:sz="0" w:space="0" w:color="auto"/>
                                      </w:divBdr>
                                    </w:div>
                                    <w:div w:id="757365918">
                                      <w:marLeft w:val="0"/>
                                      <w:marRight w:val="0"/>
                                      <w:marTop w:val="0"/>
                                      <w:marBottom w:val="0"/>
                                      <w:divBdr>
                                        <w:top w:val="none" w:sz="0" w:space="0" w:color="auto"/>
                                        <w:left w:val="none" w:sz="0" w:space="0" w:color="auto"/>
                                        <w:bottom w:val="none" w:sz="0" w:space="0" w:color="auto"/>
                                        <w:right w:val="none" w:sz="0" w:space="0" w:color="auto"/>
                                      </w:divBdr>
                                    </w:div>
                                    <w:div w:id="1544368763">
                                      <w:marLeft w:val="109"/>
                                      <w:marRight w:val="109"/>
                                      <w:marTop w:val="0"/>
                                      <w:marBottom w:val="0"/>
                                      <w:divBdr>
                                        <w:top w:val="none" w:sz="0" w:space="0" w:color="auto"/>
                                        <w:left w:val="none" w:sz="0" w:space="0" w:color="auto"/>
                                        <w:bottom w:val="none" w:sz="0" w:space="0" w:color="auto"/>
                                        <w:right w:val="none" w:sz="0" w:space="0" w:color="auto"/>
                                      </w:divBdr>
                                    </w:div>
                                    <w:div w:id="1044871470">
                                      <w:marLeft w:val="0"/>
                                      <w:marRight w:val="0"/>
                                      <w:marTop w:val="0"/>
                                      <w:marBottom w:val="0"/>
                                      <w:divBdr>
                                        <w:top w:val="none" w:sz="0" w:space="0" w:color="auto"/>
                                        <w:left w:val="none" w:sz="0" w:space="0" w:color="auto"/>
                                        <w:bottom w:val="none" w:sz="0" w:space="0" w:color="auto"/>
                                        <w:right w:val="none" w:sz="0" w:space="0" w:color="auto"/>
                                      </w:divBdr>
                                    </w:div>
                                    <w:div w:id="404686631">
                                      <w:marLeft w:val="109"/>
                                      <w:marRight w:val="109"/>
                                      <w:marTop w:val="0"/>
                                      <w:marBottom w:val="0"/>
                                      <w:divBdr>
                                        <w:top w:val="none" w:sz="0" w:space="0" w:color="auto"/>
                                        <w:left w:val="none" w:sz="0" w:space="0" w:color="auto"/>
                                        <w:bottom w:val="none" w:sz="0" w:space="0" w:color="auto"/>
                                        <w:right w:val="none" w:sz="0" w:space="0" w:color="auto"/>
                                      </w:divBdr>
                                    </w:div>
                                    <w:div w:id="1545213535">
                                      <w:marLeft w:val="0"/>
                                      <w:marRight w:val="0"/>
                                      <w:marTop w:val="0"/>
                                      <w:marBottom w:val="0"/>
                                      <w:divBdr>
                                        <w:top w:val="none" w:sz="0" w:space="0" w:color="auto"/>
                                        <w:left w:val="none" w:sz="0" w:space="0" w:color="auto"/>
                                        <w:bottom w:val="none" w:sz="0" w:space="0" w:color="auto"/>
                                        <w:right w:val="none" w:sz="0" w:space="0" w:color="auto"/>
                                      </w:divBdr>
                                    </w:div>
                                    <w:div w:id="918713578">
                                      <w:marLeft w:val="109"/>
                                      <w:marRight w:val="109"/>
                                      <w:marTop w:val="0"/>
                                      <w:marBottom w:val="0"/>
                                      <w:divBdr>
                                        <w:top w:val="none" w:sz="0" w:space="0" w:color="auto"/>
                                        <w:left w:val="none" w:sz="0" w:space="0" w:color="auto"/>
                                        <w:bottom w:val="none" w:sz="0" w:space="0" w:color="auto"/>
                                        <w:right w:val="none" w:sz="0" w:space="0" w:color="auto"/>
                                      </w:divBdr>
                                    </w:div>
                                    <w:div w:id="1552158107">
                                      <w:marLeft w:val="0"/>
                                      <w:marRight w:val="0"/>
                                      <w:marTop w:val="0"/>
                                      <w:marBottom w:val="0"/>
                                      <w:divBdr>
                                        <w:top w:val="none" w:sz="0" w:space="0" w:color="auto"/>
                                        <w:left w:val="none" w:sz="0" w:space="0" w:color="auto"/>
                                        <w:bottom w:val="none" w:sz="0" w:space="0" w:color="auto"/>
                                        <w:right w:val="none" w:sz="0" w:space="0" w:color="auto"/>
                                      </w:divBdr>
                                    </w:div>
                                  </w:divsChild>
                                </w:div>
                                <w:div w:id="299120794">
                                  <w:marLeft w:val="-109"/>
                                  <w:marRight w:val="-109"/>
                                  <w:marTop w:val="109"/>
                                  <w:marBottom w:val="0"/>
                                  <w:divBdr>
                                    <w:top w:val="none" w:sz="0" w:space="0" w:color="auto"/>
                                    <w:left w:val="none" w:sz="0" w:space="0" w:color="auto"/>
                                    <w:bottom w:val="none" w:sz="0" w:space="0" w:color="auto"/>
                                    <w:right w:val="none" w:sz="0" w:space="0" w:color="auto"/>
                                  </w:divBdr>
                                  <w:divsChild>
                                    <w:div w:id="1361004666">
                                      <w:marLeft w:val="109"/>
                                      <w:marRight w:val="109"/>
                                      <w:marTop w:val="0"/>
                                      <w:marBottom w:val="0"/>
                                      <w:divBdr>
                                        <w:top w:val="none" w:sz="0" w:space="0" w:color="auto"/>
                                        <w:left w:val="none" w:sz="0" w:space="0" w:color="auto"/>
                                        <w:bottom w:val="none" w:sz="0" w:space="0" w:color="auto"/>
                                        <w:right w:val="none" w:sz="0" w:space="0" w:color="auto"/>
                                      </w:divBdr>
                                    </w:div>
                                    <w:div w:id="303774210">
                                      <w:marLeft w:val="0"/>
                                      <w:marRight w:val="0"/>
                                      <w:marTop w:val="0"/>
                                      <w:marBottom w:val="0"/>
                                      <w:divBdr>
                                        <w:top w:val="none" w:sz="0" w:space="0" w:color="auto"/>
                                        <w:left w:val="none" w:sz="0" w:space="0" w:color="auto"/>
                                        <w:bottom w:val="none" w:sz="0" w:space="0" w:color="auto"/>
                                        <w:right w:val="none" w:sz="0" w:space="0" w:color="auto"/>
                                      </w:divBdr>
                                    </w:div>
                                    <w:div w:id="1856648270">
                                      <w:marLeft w:val="109"/>
                                      <w:marRight w:val="109"/>
                                      <w:marTop w:val="0"/>
                                      <w:marBottom w:val="0"/>
                                      <w:divBdr>
                                        <w:top w:val="none" w:sz="0" w:space="0" w:color="auto"/>
                                        <w:left w:val="none" w:sz="0" w:space="0" w:color="auto"/>
                                        <w:bottom w:val="none" w:sz="0" w:space="0" w:color="auto"/>
                                        <w:right w:val="none" w:sz="0" w:space="0" w:color="auto"/>
                                      </w:divBdr>
                                    </w:div>
                                    <w:div w:id="844905907">
                                      <w:marLeft w:val="0"/>
                                      <w:marRight w:val="0"/>
                                      <w:marTop w:val="0"/>
                                      <w:marBottom w:val="0"/>
                                      <w:divBdr>
                                        <w:top w:val="none" w:sz="0" w:space="0" w:color="auto"/>
                                        <w:left w:val="none" w:sz="0" w:space="0" w:color="auto"/>
                                        <w:bottom w:val="none" w:sz="0" w:space="0" w:color="auto"/>
                                        <w:right w:val="none" w:sz="0" w:space="0" w:color="auto"/>
                                      </w:divBdr>
                                    </w:div>
                                    <w:div w:id="69081536">
                                      <w:marLeft w:val="109"/>
                                      <w:marRight w:val="109"/>
                                      <w:marTop w:val="0"/>
                                      <w:marBottom w:val="0"/>
                                      <w:divBdr>
                                        <w:top w:val="none" w:sz="0" w:space="0" w:color="auto"/>
                                        <w:left w:val="none" w:sz="0" w:space="0" w:color="auto"/>
                                        <w:bottom w:val="none" w:sz="0" w:space="0" w:color="auto"/>
                                        <w:right w:val="none" w:sz="0" w:space="0" w:color="auto"/>
                                      </w:divBdr>
                                    </w:div>
                                    <w:div w:id="1534346107">
                                      <w:marLeft w:val="0"/>
                                      <w:marRight w:val="0"/>
                                      <w:marTop w:val="0"/>
                                      <w:marBottom w:val="0"/>
                                      <w:divBdr>
                                        <w:top w:val="none" w:sz="0" w:space="0" w:color="auto"/>
                                        <w:left w:val="none" w:sz="0" w:space="0" w:color="auto"/>
                                        <w:bottom w:val="none" w:sz="0" w:space="0" w:color="auto"/>
                                        <w:right w:val="none" w:sz="0" w:space="0" w:color="auto"/>
                                      </w:divBdr>
                                    </w:div>
                                    <w:div w:id="1599562651">
                                      <w:marLeft w:val="109"/>
                                      <w:marRight w:val="109"/>
                                      <w:marTop w:val="0"/>
                                      <w:marBottom w:val="0"/>
                                      <w:divBdr>
                                        <w:top w:val="none" w:sz="0" w:space="0" w:color="auto"/>
                                        <w:left w:val="none" w:sz="0" w:space="0" w:color="auto"/>
                                        <w:bottom w:val="none" w:sz="0" w:space="0" w:color="auto"/>
                                        <w:right w:val="none" w:sz="0" w:space="0" w:color="auto"/>
                                      </w:divBdr>
                                    </w:div>
                                    <w:div w:id="1181973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4561483">
                      <w:marLeft w:val="0"/>
                      <w:marRight w:val="0"/>
                      <w:marTop w:val="0"/>
                      <w:marBottom w:val="0"/>
                      <w:divBdr>
                        <w:top w:val="none" w:sz="0" w:space="0" w:color="auto"/>
                        <w:left w:val="none" w:sz="0" w:space="0" w:color="auto"/>
                        <w:bottom w:val="none" w:sz="0" w:space="0" w:color="auto"/>
                        <w:right w:val="none" w:sz="0" w:space="0" w:color="auto"/>
                      </w:divBdr>
                      <w:divsChild>
                        <w:div w:id="915632600">
                          <w:marLeft w:val="0"/>
                          <w:marRight w:val="0"/>
                          <w:marTop w:val="0"/>
                          <w:marBottom w:val="0"/>
                          <w:divBdr>
                            <w:top w:val="none" w:sz="0" w:space="0" w:color="auto"/>
                            <w:left w:val="none" w:sz="0" w:space="0" w:color="auto"/>
                            <w:bottom w:val="none" w:sz="0" w:space="0" w:color="auto"/>
                            <w:right w:val="none" w:sz="0" w:space="0" w:color="auto"/>
                          </w:divBdr>
                          <w:divsChild>
                            <w:div w:id="1057556820">
                              <w:marLeft w:val="0"/>
                              <w:marRight w:val="0"/>
                              <w:marTop w:val="0"/>
                              <w:marBottom w:val="0"/>
                              <w:divBdr>
                                <w:top w:val="none" w:sz="0" w:space="0" w:color="auto"/>
                                <w:left w:val="none" w:sz="0" w:space="0" w:color="auto"/>
                                <w:bottom w:val="none" w:sz="0" w:space="0" w:color="auto"/>
                                <w:right w:val="none" w:sz="0" w:space="0" w:color="auto"/>
                              </w:divBdr>
                            </w:div>
                            <w:div w:id="284894912">
                              <w:marLeft w:val="0"/>
                              <w:marRight w:val="0"/>
                              <w:marTop w:val="0"/>
                              <w:marBottom w:val="0"/>
                              <w:divBdr>
                                <w:top w:val="none" w:sz="0" w:space="0" w:color="auto"/>
                                <w:left w:val="none" w:sz="0" w:space="0" w:color="auto"/>
                                <w:bottom w:val="none" w:sz="0" w:space="0" w:color="auto"/>
                                <w:right w:val="none" w:sz="0" w:space="0" w:color="auto"/>
                              </w:divBdr>
                              <w:divsChild>
                                <w:div w:id="1361206613">
                                  <w:marLeft w:val="-163"/>
                                  <w:marRight w:val="-163"/>
                                  <w:marTop w:val="0"/>
                                  <w:marBottom w:val="0"/>
                                  <w:divBdr>
                                    <w:top w:val="none" w:sz="0" w:space="0" w:color="auto"/>
                                    <w:left w:val="none" w:sz="0" w:space="0" w:color="auto"/>
                                    <w:bottom w:val="none" w:sz="0" w:space="0" w:color="auto"/>
                                    <w:right w:val="none" w:sz="0" w:space="0" w:color="auto"/>
                                  </w:divBdr>
                                  <w:divsChild>
                                    <w:div w:id="1605770177">
                                      <w:marLeft w:val="0"/>
                                      <w:marRight w:val="0"/>
                                      <w:marTop w:val="0"/>
                                      <w:marBottom w:val="0"/>
                                      <w:divBdr>
                                        <w:top w:val="none" w:sz="0" w:space="0" w:color="auto"/>
                                        <w:left w:val="none" w:sz="0" w:space="0" w:color="auto"/>
                                        <w:bottom w:val="none" w:sz="0" w:space="0" w:color="auto"/>
                                        <w:right w:val="none" w:sz="0" w:space="0" w:color="auto"/>
                                      </w:divBdr>
                                    </w:div>
                                    <w:div w:id="2013871581">
                                      <w:marLeft w:val="0"/>
                                      <w:marRight w:val="0"/>
                                      <w:marTop w:val="0"/>
                                      <w:marBottom w:val="0"/>
                                      <w:divBdr>
                                        <w:top w:val="none" w:sz="0" w:space="0" w:color="auto"/>
                                        <w:left w:val="none" w:sz="0" w:space="0" w:color="auto"/>
                                        <w:bottom w:val="none" w:sz="0" w:space="0" w:color="auto"/>
                                        <w:right w:val="none" w:sz="0" w:space="0" w:color="auto"/>
                                      </w:divBdr>
                                      <w:divsChild>
                                        <w:div w:id="1146705247">
                                          <w:marLeft w:val="0"/>
                                          <w:marRight w:val="0"/>
                                          <w:marTop w:val="0"/>
                                          <w:marBottom w:val="27"/>
                                          <w:divBdr>
                                            <w:top w:val="none" w:sz="0" w:space="0" w:color="auto"/>
                                            <w:left w:val="none" w:sz="0" w:space="0" w:color="auto"/>
                                            <w:bottom w:val="none" w:sz="0" w:space="0" w:color="auto"/>
                                            <w:right w:val="none" w:sz="0" w:space="0" w:color="auto"/>
                                          </w:divBdr>
                                        </w:div>
                                        <w:div w:id="1009065128">
                                          <w:marLeft w:val="0"/>
                                          <w:marRight w:val="0"/>
                                          <w:marTop w:val="0"/>
                                          <w:marBottom w:val="27"/>
                                          <w:divBdr>
                                            <w:top w:val="none" w:sz="0" w:space="0" w:color="auto"/>
                                            <w:left w:val="none" w:sz="0" w:space="0" w:color="auto"/>
                                            <w:bottom w:val="none" w:sz="0" w:space="0" w:color="auto"/>
                                            <w:right w:val="none" w:sz="0" w:space="0" w:color="auto"/>
                                          </w:divBdr>
                                        </w:div>
                                      </w:divsChild>
                                    </w:div>
                                  </w:divsChild>
                                </w:div>
                                <w:div w:id="712660438">
                                  <w:marLeft w:val="-163"/>
                                  <w:marRight w:val="-163"/>
                                  <w:marTop w:val="82"/>
                                  <w:marBottom w:val="0"/>
                                  <w:divBdr>
                                    <w:top w:val="none" w:sz="0" w:space="0" w:color="auto"/>
                                    <w:left w:val="none" w:sz="0" w:space="0" w:color="auto"/>
                                    <w:bottom w:val="none" w:sz="0" w:space="0" w:color="auto"/>
                                    <w:right w:val="none" w:sz="0" w:space="0" w:color="auto"/>
                                  </w:divBdr>
                                  <w:divsChild>
                                    <w:div w:id="973943861">
                                      <w:marLeft w:val="0"/>
                                      <w:marRight w:val="0"/>
                                      <w:marTop w:val="0"/>
                                      <w:marBottom w:val="0"/>
                                      <w:divBdr>
                                        <w:top w:val="none" w:sz="0" w:space="0" w:color="auto"/>
                                        <w:left w:val="none" w:sz="0" w:space="0" w:color="auto"/>
                                        <w:bottom w:val="none" w:sz="0" w:space="0" w:color="auto"/>
                                        <w:right w:val="none" w:sz="0" w:space="0" w:color="auto"/>
                                      </w:divBdr>
                                    </w:div>
                                    <w:div w:id="372118560">
                                      <w:marLeft w:val="0"/>
                                      <w:marRight w:val="0"/>
                                      <w:marTop w:val="0"/>
                                      <w:marBottom w:val="0"/>
                                      <w:divBdr>
                                        <w:top w:val="none" w:sz="0" w:space="0" w:color="auto"/>
                                        <w:left w:val="none" w:sz="0" w:space="0" w:color="auto"/>
                                        <w:bottom w:val="none" w:sz="0" w:space="0" w:color="auto"/>
                                        <w:right w:val="none" w:sz="0" w:space="0" w:color="auto"/>
                                      </w:divBdr>
                                      <w:divsChild>
                                        <w:div w:id="1927616272">
                                          <w:marLeft w:val="0"/>
                                          <w:marRight w:val="0"/>
                                          <w:marTop w:val="0"/>
                                          <w:marBottom w:val="27"/>
                                          <w:divBdr>
                                            <w:top w:val="none" w:sz="0" w:space="0" w:color="auto"/>
                                            <w:left w:val="none" w:sz="0" w:space="0" w:color="auto"/>
                                            <w:bottom w:val="none" w:sz="0" w:space="0" w:color="auto"/>
                                            <w:right w:val="none" w:sz="0" w:space="0" w:color="auto"/>
                                          </w:divBdr>
                                        </w:div>
                                        <w:div w:id="1130365429">
                                          <w:marLeft w:val="0"/>
                                          <w:marRight w:val="0"/>
                                          <w:marTop w:val="0"/>
                                          <w:marBottom w:val="27"/>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368155">
              <w:marLeft w:val="0"/>
              <w:marRight w:val="0"/>
              <w:marTop w:val="0"/>
              <w:marBottom w:val="0"/>
              <w:divBdr>
                <w:top w:val="none" w:sz="0" w:space="0" w:color="auto"/>
                <w:left w:val="none" w:sz="0" w:space="0" w:color="auto"/>
                <w:bottom w:val="none" w:sz="0" w:space="0" w:color="auto"/>
                <w:right w:val="none" w:sz="0" w:space="0" w:color="auto"/>
              </w:divBdr>
              <w:divsChild>
                <w:div w:id="234584880">
                  <w:marLeft w:val="0"/>
                  <w:marRight w:val="0"/>
                  <w:marTop w:val="0"/>
                  <w:marBottom w:val="0"/>
                  <w:divBdr>
                    <w:top w:val="none" w:sz="0" w:space="0" w:color="auto"/>
                    <w:left w:val="none" w:sz="0" w:space="0" w:color="auto"/>
                    <w:bottom w:val="none" w:sz="0" w:space="0" w:color="auto"/>
                    <w:right w:val="none" w:sz="0" w:space="0" w:color="auto"/>
                  </w:divBdr>
                  <w:divsChild>
                    <w:div w:id="93865458">
                      <w:marLeft w:val="0"/>
                      <w:marRight w:val="0"/>
                      <w:marTop w:val="0"/>
                      <w:marBottom w:val="0"/>
                      <w:divBdr>
                        <w:top w:val="none" w:sz="0" w:space="0" w:color="auto"/>
                        <w:left w:val="none" w:sz="0" w:space="0" w:color="auto"/>
                        <w:bottom w:val="none" w:sz="0" w:space="0" w:color="auto"/>
                        <w:right w:val="none" w:sz="0" w:space="0" w:color="auto"/>
                      </w:divBdr>
                      <w:divsChild>
                        <w:div w:id="1329211405">
                          <w:marLeft w:val="0"/>
                          <w:marRight w:val="0"/>
                          <w:marTop w:val="0"/>
                          <w:marBottom w:val="0"/>
                          <w:divBdr>
                            <w:top w:val="none" w:sz="0" w:space="0" w:color="auto"/>
                            <w:left w:val="none" w:sz="0" w:space="0" w:color="auto"/>
                            <w:bottom w:val="none" w:sz="0" w:space="0" w:color="auto"/>
                            <w:right w:val="none" w:sz="0" w:space="0" w:color="auto"/>
                          </w:divBdr>
                          <w:divsChild>
                            <w:div w:id="2050303361">
                              <w:marLeft w:val="0"/>
                              <w:marRight w:val="0"/>
                              <w:marTop w:val="0"/>
                              <w:marBottom w:val="0"/>
                              <w:divBdr>
                                <w:top w:val="none" w:sz="0" w:space="0" w:color="auto"/>
                                <w:left w:val="none" w:sz="0" w:space="0" w:color="auto"/>
                                <w:bottom w:val="none" w:sz="0" w:space="0" w:color="auto"/>
                                <w:right w:val="none" w:sz="0" w:space="0" w:color="auto"/>
                              </w:divBdr>
                              <w:divsChild>
                                <w:div w:id="212737436">
                                  <w:marLeft w:val="0"/>
                                  <w:marRight w:val="0"/>
                                  <w:marTop w:val="0"/>
                                  <w:marBottom w:val="0"/>
                                  <w:divBdr>
                                    <w:top w:val="none" w:sz="0" w:space="0" w:color="auto"/>
                                    <w:left w:val="none" w:sz="0" w:space="0" w:color="auto"/>
                                    <w:bottom w:val="none" w:sz="0" w:space="0" w:color="auto"/>
                                    <w:right w:val="none" w:sz="0" w:space="0" w:color="auto"/>
                                  </w:divBdr>
                                  <w:divsChild>
                                    <w:div w:id="602882703">
                                      <w:marLeft w:val="0"/>
                                      <w:marRight w:val="0"/>
                                      <w:marTop w:val="0"/>
                                      <w:marBottom w:val="0"/>
                                      <w:divBdr>
                                        <w:top w:val="none" w:sz="0" w:space="0" w:color="auto"/>
                                        <w:left w:val="none" w:sz="0" w:space="0" w:color="auto"/>
                                        <w:bottom w:val="none" w:sz="0" w:space="0" w:color="auto"/>
                                        <w:right w:val="none" w:sz="0" w:space="0" w:color="auto"/>
                                      </w:divBdr>
                                      <w:divsChild>
                                        <w:div w:id="1969622408">
                                          <w:marLeft w:val="0"/>
                                          <w:marRight w:val="0"/>
                                          <w:marTop w:val="0"/>
                                          <w:marBottom w:val="0"/>
                                          <w:divBdr>
                                            <w:top w:val="none" w:sz="0" w:space="0" w:color="auto"/>
                                            <w:left w:val="none" w:sz="0" w:space="0" w:color="auto"/>
                                            <w:bottom w:val="none" w:sz="0" w:space="0" w:color="auto"/>
                                            <w:right w:val="none" w:sz="0" w:space="0" w:color="auto"/>
                                          </w:divBdr>
                                          <w:divsChild>
                                            <w:div w:id="161357446">
                                              <w:marLeft w:val="272"/>
                                              <w:marRight w:val="204"/>
                                              <w:marTop w:val="0"/>
                                              <w:marBottom w:val="0"/>
                                              <w:divBdr>
                                                <w:top w:val="none" w:sz="0" w:space="0" w:color="auto"/>
                                                <w:left w:val="none" w:sz="0" w:space="0" w:color="auto"/>
                                                <w:bottom w:val="none" w:sz="0" w:space="0" w:color="auto"/>
                                                <w:right w:val="none" w:sz="0" w:space="0" w:color="auto"/>
                                              </w:divBdr>
                                              <w:divsChild>
                                                <w:div w:id="1247378891">
                                                  <w:marLeft w:val="0"/>
                                                  <w:marRight w:val="0"/>
                                                  <w:marTop w:val="0"/>
                                                  <w:marBottom w:val="0"/>
                                                  <w:divBdr>
                                                    <w:top w:val="none" w:sz="0" w:space="0" w:color="auto"/>
                                                    <w:left w:val="none" w:sz="0" w:space="0" w:color="auto"/>
                                                    <w:bottom w:val="none" w:sz="0" w:space="0" w:color="auto"/>
                                                    <w:right w:val="none" w:sz="0" w:space="0" w:color="auto"/>
                                                  </w:divBdr>
                                                </w:div>
                                              </w:divsChild>
                                            </w:div>
                                            <w:div w:id="1639458262">
                                              <w:marLeft w:val="0"/>
                                              <w:marRight w:val="204"/>
                                              <w:marTop w:val="0"/>
                                              <w:marBottom w:val="0"/>
                                              <w:divBdr>
                                                <w:top w:val="none" w:sz="0" w:space="0" w:color="auto"/>
                                                <w:left w:val="none" w:sz="0" w:space="0" w:color="auto"/>
                                                <w:bottom w:val="none" w:sz="0" w:space="0" w:color="auto"/>
                                                <w:right w:val="none" w:sz="0" w:space="0" w:color="auto"/>
                                              </w:divBdr>
                                              <w:divsChild>
                                                <w:div w:id="2039620383">
                                                  <w:marLeft w:val="0"/>
                                                  <w:marRight w:val="0"/>
                                                  <w:marTop w:val="0"/>
                                                  <w:marBottom w:val="0"/>
                                                  <w:divBdr>
                                                    <w:top w:val="none" w:sz="0" w:space="0" w:color="auto"/>
                                                    <w:left w:val="none" w:sz="0" w:space="0" w:color="auto"/>
                                                    <w:bottom w:val="none" w:sz="0" w:space="0" w:color="auto"/>
                                                    <w:right w:val="none" w:sz="0" w:space="0" w:color="auto"/>
                                                  </w:divBdr>
                                                </w:div>
                                              </w:divsChild>
                                            </w:div>
                                            <w:div w:id="332033034">
                                              <w:marLeft w:val="0"/>
                                              <w:marRight w:val="272"/>
                                              <w:marTop w:val="0"/>
                                              <w:marBottom w:val="0"/>
                                              <w:divBdr>
                                                <w:top w:val="none" w:sz="0" w:space="0" w:color="auto"/>
                                                <w:left w:val="none" w:sz="0" w:space="0" w:color="auto"/>
                                                <w:bottom w:val="none" w:sz="0" w:space="0" w:color="auto"/>
                                                <w:right w:val="none" w:sz="0" w:space="0" w:color="auto"/>
                                              </w:divBdr>
                                              <w:divsChild>
                                                <w:div w:id="66914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9524424">
                      <w:marLeft w:val="0"/>
                      <w:marRight w:val="0"/>
                      <w:marTop w:val="0"/>
                      <w:marBottom w:val="0"/>
                      <w:divBdr>
                        <w:top w:val="none" w:sz="0" w:space="0" w:color="auto"/>
                        <w:left w:val="none" w:sz="0" w:space="0" w:color="auto"/>
                        <w:bottom w:val="none" w:sz="0" w:space="0" w:color="auto"/>
                        <w:right w:val="none" w:sz="0" w:space="0" w:color="auto"/>
                      </w:divBdr>
                      <w:divsChild>
                        <w:div w:id="2071297109">
                          <w:marLeft w:val="0"/>
                          <w:marRight w:val="0"/>
                          <w:marTop w:val="0"/>
                          <w:marBottom w:val="0"/>
                          <w:divBdr>
                            <w:top w:val="none" w:sz="0" w:space="0" w:color="auto"/>
                            <w:left w:val="none" w:sz="0" w:space="0" w:color="auto"/>
                            <w:bottom w:val="none" w:sz="0" w:space="0" w:color="auto"/>
                            <w:right w:val="none" w:sz="0" w:space="0" w:color="auto"/>
                          </w:divBdr>
                          <w:divsChild>
                            <w:div w:id="465633293">
                              <w:marLeft w:val="0"/>
                              <w:marRight w:val="0"/>
                              <w:marTop w:val="0"/>
                              <w:marBottom w:val="0"/>
                              <w:divBdr>
                                <w:top w:val="none" w:sz="0" w:space="0" w:color="auto"/>
                                <w:left w:val="none" w:sz="0" w:space="0" w:color="auto"/>
                                <w:bottom w:val="none" w:sz="0" w:space="0" w:color="auto"/>
                                <w:right w:val="none" w:sz="0" w:space="0" w:color="auto"/>
                              </w:divBdr>
                              <w:divsChild>
                                <w:div w:id="1646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10080094.10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k.com/club146241682?w=address-146241682"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internet.garant.ru/document/redirect/12119913/0" TargetMode="External"/><Relationship Id="rId4" Type="http://schemas.openxmlformats.org/officeDocument/2006/relationships/webSettings" Target="webSettings.xml"/><Relationship Id="rId9" Type="http://schemas.openxmlformats.org/officeDocument/2006/relationships/hyperlink" Target="https://internet.garant.ru/document/redirect/10180093/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433</TotalTime>
  <Pages>9</Pages>
  <Words>3886</Words>
  <Characters>22154</Characters>
  <Application>Microsoft Office Word</Application>
  <DocSecurity>0</DocSecurity>
  <Lines>184</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25989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16</cp:revision>
  <cp:lastPrinted>2025-04-07T07:19:00Z</cp:lastPrinted>
  <dcterms:created xsi:type="dcterms:W3CDTF">2025-03-12T13:57:00Z</dcterms:created>
  <dcterms:modified xsi:type="dcterms:W3CDTF">2025-04-07T07:21:00Z</dcterms:modified>
</cp:coreProperties>
</file>